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33" w:rsidRPr="00B16833" w:rsidRDefault="00B16833" w:rsidP="00B16833">
      <w:pPr>
        <w:keepNext/>
        <w:keepLines/>
        <w:spacing w:before="320" w:after="40" w:line="252" w:lineRule="auto"/>
        <w:jc w:val="center"/>
        <w:outlineLvl w:val="0"/>
        <w:rPr>
          <w:rFonts w:ascii="Arial" w:eastAsia="SimSun" w:hAnsi="Arial" w:cs="Times New Roman"/>
          <w:b/>
          <w:bCs/>
          <w:caps/>
          <w:spacing w:val="4"/>
          <w:sz w:val="28"/>
          <w:szCs w:val="28"/>
          <w:lang w:val="en-GB" w:eastAsia="en-GB"/>
        </w:rPr>
      </w:pPr>
      <w:bookmarkStart w:id="0" w:name="_Toc428258346"/>
      <w:r w:rsidRPr="00B16833">
        <w:rPr>
          <w:rFonts w:ascii="Arial" w:eastAsia="SimSun" w:hAnsi="Arial" w:cs="Times New Roman"/>
          <w:b/>
          <w:bCs/>
          <w:caps/>
          <w:spacing w:val="4"/>
          <w:sz w:val="28"/>
          <w:szCs w:val="28"/>
          <w:lang w:val="en-GB" w:eastAsia="en-GB"/>
        </w:rPr>
        <w:t>UNCOVERING PORPHYRY POTENTIAL IN THE STAVELY AREA THROUGH PRE-COMPETITIVE STRATIGRAPHIC DRILLING</w:t>
      </w:r>
      <w:bookmarkEnd w:id="0"/>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p>
    <w:p w:rsidR="00B16833" w:rsidRPr="00B16833" w:rsidRDefault="00B16833" w:rsidP="00B16833">
      <w:pPr>
        <w:rPr>
          <w:rFonts w:ascii="Arial" w:eastAsia="Calibri" w:hAnsi="Arial" w:cs="Arial"/>
          <w:b/>
          <w:sz w:val="20"/>
          <w:szCs w:val="24"/>
        </w:rPr>
      </w:pPr>
      <w:bookmarkStart w:id="1" w:name="_Toc428258347"/>
      <w:r w:rsidRPr="00B16833">
        <w:rPr>
          <w:rFonts w:ascii="Arial" w:eastAsia="Calibri" w:hAnsi="Arial" w:cs="Arial"/>
          <w:b/>
          <w:sz w:val="20"/>
          <w:szCs w:val="24"/>
        </w:rPr>
        <w:t>Anthony Schofield</w:t>
      </w:r>
      <w:r w:rsidRPr="00B16833">
        <w:rPr>
          <w:rFonts w:ascii="Arial" w:eastAsia="Calibri" w:hAnsi="Arial" w:cs="Arial"/>
          <w:b/>
          <w:sz w:val="20"/>
          <w:szCs w:val="24"/>
          <w:vertAlign w:val="superscript"/>
        </w:rPr>
        <w:t>1</w:t>
      </w:r>
      <w:r w:rsidRPr="00B16833">
        <w:rPr>
          <w:rFonts w:ascii="Arial" w:eastAsia="Calibri" w:hAnsi="Arial" w:cs="Arial"/>
          <w:b/>
          <w:sz w:val="20"/>
          <w:szCs w:val="24"/>
        </w:rPr>
        <w:t>, Ross Cayley</w:t>
      </w:r>
      <w:r w:rsidRPr="00B16833">
        <w:rPr>
          <w:rFonts w:ascii="Arial" w:eastAsia="Calibri" w:hAnsi="Arial" w:cs="Arial"/>
          <w:b/>
          <w:sz w:val="20"/>
          <w:szCs w:val="24"/>
          <w:vertAlign w:val="superscript"/>
        </w:rPr>
        <w:t>2</w:t>
      </w:r>
      <w:r w:rsidRPr="00B16833">
        <w:rPr>
          <w:rFonts w:ascii="Arial" w:eastAsia="Calibri" w:hAnsi="Arial" w:cs="Arial"/>
          <w:b/>
          <w:sz w:val="20"/>
          <w:szCs w:val="24"/>
        </w:rPr>
        <w:t>, David Taylor</w:t>
      </w:r>
      <w:r w:rsidRPr="00B16833">
        <w:rPr>
          <w:rFonts w:ascii="Arial" w:eastAsia="Calibri" w:hAnsi="Arial" w:cs="Arial"/>
          <w:b/>
          <w:sz w:val="20"/>
          <w:szCs w:val="24"/>
          <w:vertAlign w:val="superscript"/>
        </w:rPr>
        <w:t>2</w:t>
      </w:r>
      <w:r w:rsidRPr="00B16833">
        <w:rPr>
          <w:rFonts w:ascii="Arial" w:eastAsia="Calibri" w:hAnsi="Arial" w:cs="Arial"/>
          <w:b/>
          <w:sz w:val="20"/>
          <w:szCs w:val="24"/>
        </w:rPr>
        <w:t>, Tim Barton</w:t>
      </w:r>
      <w:r w:rsidRPr="00B16833">
        <w:rPr>
          <w:rFonts w:ascii="Arial" w:eastAsia="Calibri" w:hAnsi="Arial" w:cs="Arial"/>
          <w:b/>
          <w:sz w:val="20"/>
          <w:szCs w:val="24"/>
          <w:vertAlign w:val="superscript"/>
        </w:rPr>
        <w:t>1</w:t>
      </w:r>
      <w:r w:rsidRPr="00B16833">
        <w:rPr>
          <w:rFonts w:ascii="Arial" w:eastAsia="Calibri" w:hAnsi="Arial" w:cs="Arial"/>
          <w:b/>
          <w:sz w:val="20"/>
          <w:szCs w:val="24"/>
        </w:rPr>
        <w:t>, Evgeniy Bastrakov</w:t>
      </w:r>
      <w:r w:rsidRPr="00B16833">
        <w:rPr>
          <w:rFonts w:ascii="Arial" w:eastAsia="Calibri" w:hAnsi="Arial" w:cs="Arial"/>
          <w:b/>
          <w:sz w:val="20"/>
          <w:szCs w:val="24"/>
          <w:vertAlign w:val="superscript"/>
        </w:rPr>
        <w:t>1</w:t>
      </w:r>
      <w:r w:rsidRPr="00B16833">
        <w:rPr>
          <w:rFonts w:ascii="Arial" w:eastAsia="Calibri" w:hAnsi="Arial" w:cs="Arial"/>
          <w:b/>
          <w:sz w:val="20"/>
          <w:szCs w:val="24"/>
        </w:rPr>
        <w:t>, David Huston</w:t>
      </w:r>
      <w:r w:rsidRPr="00B16833">
        <w:rPr>
          <w:rFonts w:ascii="Arial" w:eastAsia="Calibri" w:hAnsi="Arial" w:cs="Arial"/>
          <w:b/>
          <w:sz w:val="20"/>
          <w:szCs w:val="24"/>
          <w:vertAlign w:val="superscript"/>
        </w:rPr>
        <w:t>1</w:t>
      </w:r>
      <w:r w:rsidRPr="00B16833">
        <w:rPr>
          <w:rFonts w:ascii="Arial" w:eastAsia="Calibri" w:hAnsi="Arial" w:cs="Arial"/>
          <w:b/>
          <w:sz w:val="20"/>
          <w:szCs w:val="24"/>
        </w:rPr>
        <w:t>, Chris Lewis</w:t>
      </w:r>
      <w:r w:rsidRPr="00B16833">
        <w:rPr>
          <w:rFonts w:ascii="Arial" w:eastAsia="Calibri" w:hAnsi="Arial" w:cs="Arial"/>
          <w:b/>
          <w:sz w:val="20"/>
          <w:szCs w:val="24"/>
          <w:vertAlign w:val="superscript"/>
        </w:rPr>
        <w:t>1</w:t>
      </w:r>
      <w:r w:rsidRPr="00B16833">
        <w:rPr>
          <w:rFonts w:ascii="Arial" w:eastAsia="Calibri" w:hAnsi="Arial" w:cs="Arial"/>
          <w:b/>
          <w:sz w:val="20"/>
          <w:szCs w:val="24"/>
        </w:rPr>
        <w:t xml:space="preserve"> and Matilda Thomas</w:t>
      </w:r>
      <w:r w:rsidRPr="00B16833">
        <w:rPr>
          <w:rFonts w:ascii="Arial" w:eastAsia="Calibri" w:hAnsi="Arial" w:cs="Arial"/>
          <w:b/>
          <w:sz w:val="20"/>
          <w:szCs w:val="24"/>
          <w:vertAlign w:val="superscript"/>
        </w:rPr>
        <w:t>1</w:t>
      </w:r>
      <w:bookmarkEnd w:id="1"/>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1. Geoscience Australia</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2. Geological Survey of Victoria</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b/>
          <w:sz w:val="20"/>
          <w:szCs w:val="20"/>
          <w:lang w:val="en-GB" w:eastAsia="en-GB"/>
        </w:rPr>
        <w:t xml:space="preserve">Key Words: </w:t>
      </w:r>
      <w:r w:rsidRPr="00B16833">
        <w:rPr>
          <w:rFonts w:ascii="Arial" w:eastAsia="Times New Roman" w:hAnsi="Arial" w:cs="Arial"/>
          <w:sz w:val="20"/>
          <w:szCs w:val="20"/>
          <w:lang w:val="en-GB" w:eastAsia="en-GB"/>
        </w:rPr>
        <w:t xml:space="preserve">pre-competitive, drilling,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mineral systems</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p>
    <w:p w:rsidR="00B16833" w:rsidRPr="00B16833" w:rsidRDefault="00B16833" w:rsidP="00B16833">
      <w:pPr>
        <w:keepNext/>
        <w:keepLines/>
        <w:spacing w:before="120" w:after="120" w:line="252" w:lineRule="auto"/>
        <w:outlineLvl w:val="1"/>
        <w:rPr>
          <w:rFonts w:ascii="Arial" w:eastAsia="SimSun" w:hAnsi="Arial" w:cs="Times New Roman"/>
          <w:b/>
          <w:bCs/>
          <w:sz w:val="24"/>
          <w:szCs w:val="28"/>
          <w:lang w:val="en-GB" w:eastAsia="en-GB"/>
        </w:rPr>
      </w:pPr>
      <w:r w:rsidRPr="00B16833">
        <w:rPr>
          <w:rFonts w:ascii="Arial" w:eastAsia="SimSun" w:hAnsi="Arial" w:cs="Times New Roman"/>
          <w:b/>
          <w:bCs/>
          <w:sz w:val="24"/>
          <w:szCs w:val="28"/>
          <w:lang w:val="en-GB" w:eastAsia="en-GB"/>
        </w:rPr>
        <w:t>Introduction</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 xml:space="preserve">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occurs within the Grampians-</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Zone (Figure 1), which lies toward the eastern limit of the Cambrian </w:t>
      </w:r>
      <w:proofErr w:type="spellStart"/>
      <w:r w:rsidRPr="00B16833">
        <w:rPr>
          <w:rFonts w:ascii="Arial" w:eastAsia="Times New Roman" w:hAnsi="Arial" w:cs="Arial"/>
          <w:sz w:val="20"/>
          <w:szCs w:val="20"/>
          <w:lang w:val="en-GB" w:eastAsia="en-GB"/>
        </w:rPr>
        <w:t>Delamerian</w:t>
      </w:r>
      <w:proofErr w:type="spellEnd"/>
      <w:r w:rsidRPr="00B16833">
        <w:rPr>
          <w:rFonts w:ascii="Arial" w:eastAsia="Times New Roman" w:hAnsi="Arial" w:cs="Arial"/>
          <w:sz w:val="20"/>
          <w:szCs w:val="20"/>
          <w:lang w:val="en-GB" w:eastAsia="en-GB"/>
        </w:rPr>
        <w:t xml:space="preserve"> </w:t>
      </w:r>
      <w:proofErr w:type="spellStart"/>
      <w:r w:rsidRPr="00B16833">
        <w:rPr>
          <w:rFonts w:ascii="Arial" w:eastAsia="Times New Roman" w:hAnsi="Arial" w:cs="Arial"/>
          <w:sz w:val="20"/>
          <w:szCs w:val="20"/>
          <w:lang w:val="en-GB" w:eastAsia="en-GB"/>
        </w:rPr>
        <w:t>Orogen</w:t>
      </w:r>
      <w:proofErr w:type="spellEnd"/>
      <w:r w:rsidRPr="00B16833">
        <w:rPr>
          <w:rFonts w:ascii="Arial" w:eastAsia="Times New Roman" w:hAnsi="Arial" w:cs="Arial"/>
          <w:sz w:val="20"/>
          <w:szCs w:val="20"/>
          <w:lang w:val="en-GB" w:eastAsia="en-GB"/>
        </w:rPr>
        <w:t xml:space="preserve"> in western Victoria </w:t>
      </w:r>
      <w:r w:rsidRPr="00B16833">
        <w:rPr>
          <w:rFonts w:ascii="Arial" w:eastAsia="Times New Roman" w:hAnsi="Arial" w:cs="Arial"/>
          <w:noProof/>
          <w:sz w:val="20"/>
          <w:szCs w:val="20"/>
          <w:lang w:val="en-GB" w:eastAsia="en-GB"/>
        </w:rPr>
        <w:t>(VandenBerg</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2000; Crawford</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2003; Miller</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2005)</w:t>
      </w:r>
      <w:r w:rsidRPr="00B16833">
        <w:rPr>
          <w:rFonts w:ascii="Arial" w:eastAsia="Times New Roman" w:hAnsi="Arial" w:cs="Arial"/>
          <w:sz w:val="20"/>
          <w:szCs w:val="20"/>
          <w:lang w:val="en-GB" w:eastAsia="en-GB"/>
        </w:rPr>
        <w:t xml:space="preserve">. Several belts of Cambrian igneous rocks with arc affinities have been recognised within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w:t>
      </w:r>
      <w:r w:rsidRPr="00B16833">
        <w:rPr>
          <w:rFonts w:ascii="Arial" w:eastAsia="Times New Roman" w:hAnsi="Arial" w:cs="Arial"/>
          <w:noProof/>
          <w:sz w:val="20"/>
          <w:szCs w:val="20"/>
          <w:lang w:val="en-GB" w:eastAsia="en-GB"/>
        </w:rPr>
        <w:t>(Crawford and Keays, 1978; Buckland, 1987; VandenBerg</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2000; Crawford</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2003)</w:t>
      </w:r>
      <w:proofErr w:type="gramStart"/>
      <w:r w:rsidRPr="00B16833">
        <w:rPr>
          <w:rFonts w:ascii="Arial" w:eastAsia="Times New Roman" w:hAnsi="Arial" w:cs="Arial"/>
          <w:sz w:val="20"/>
          <w:szCs w:val="20"/>
          <w:lang w:val="en-GB" w:eastAsia="en-GB"/>
        </w:rPr>
        <w:t>,</w:t>
      </w:r>
      <w:proofErr w:type="gramEnd"/>
      <w:r w:rsidRPr="00B16833">
        <w:rPr>
          <w:rFonts w:ascii="Arial" w:eastAsia="Times New Roman" w:hAnsi="Arial" w:cs="Arial"/>
          <w:sz w:val="20"/>
          <w:szCs w:val="20"/>
          <w:lang w:val="en-GB" w:eastAsia="en-GB"/>
        </w:rPr>
        <w:t xml:space="preserve"> including the exposed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Volcanic Complex </w:t>
      </w:r>
      <w:r w:rsidRPr="00B16833">
        <w:rPr>
          <w:rFonts w:ascii="Arial" w:eastAsia="Times New Roman" w:hAnsi="Arial" w:cs="Arial"/>
          <w:noProof/>
          <w:sz w:val="20"/>
          <w:szCs w:val="20"/>
          <w:lang w:val="en-GB" w:eastAsia="en-GB"/>
        </w:rPr>
        <w:t>(Buckland, 1987)</w:t>
      </w:r>
      <w:r w:rsidRPr="00B16833">
        <w:rPr>
          <w:rFonts w:ascii="Arial" w:eastAsia="Times New Roman" w:hAnsi="Arial" w:cs="Arial"/>
          <w:sz w:val="20"/>
          <w:szCs w:val="20"/>
          <w:lang w:val="en-GB" w:eastAsia="en-GB"/>
        </w:rPr>
        <w:t xml:space="preserve"> in the south-eastern portion of the area. The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Volcanic Complex, together with other belts of Cambrian igneous rocks, have been interpreted as fault slices of a now mostly buried magmatic arc system referred to as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w:t>
      </w:r>
      <w:r w:rsidRPr="00B16833">
        <w:rPr>
          <w:rFonts w:ascii="Arial" w:eastAsia="Times New Roman" w:hAnsi="Arial" w:cs="Arial"/>
          <w:noProof/>
          <w:sz w:val="20"/>
          <w:szCs w:val="20"/>
          <w:lang w:val="en-GB" w:eastAsia="en-GB"/>
        </w:rPr>
        <w:t>(Schofield</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2015; Cayley</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xml:space="preserve">, </w:t>
      </w:r>
      <w:r w:rsidRPr="00B16833">
        <w:rPr>
          <w:rFonts w:ascii="Arial" w:eastAsia="Times New Roman" w:hAnsi="Arial" w:cs="Arial"/>
          <w:i/>
          <w:noProof/>
          <w:sz w:val="20"/>
          <w:szCs w:val="20"/>
          <w:lang w:val="en-GB" w:eastAsia="en-GB"/>
        </w:rPr>
        <w:t>in prep.</w:t>
      </w:r>
      <w:r w:rsidRPr="00B16833">
        <w:rPr>
          <w:rFonts w:ascii="Arial" w:eastAsia="Times New Roman" w:hAnsi="Arial" w:cs="Arial"/>
          <w:noProof/>
          <w:sz w:val="20"/>
          <w:szCs w:val="20"/>
          <w:lang w:val="en-GB" w:eastAsia="en-GB"/>
        </w:rPr>
        <w:t>)</w:t>
      </w:r>
      <w:r w:rsidRPr="00B16833">
        <w:rPr>
          <w:rFonts w:ascii="Arial" w:eastAsia="Times New Roman" w:hAnsi="Arial" w:cs="Arial"/>
          <w:sz w:val="20"/>
          <w:szCs w:val="20"/>
          <w:lang w:val="en-GB" w:eastAsia="en-GB"/>
        </w:rPr>
        <w:t xml:space="preserve">. Exploration within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dating back to the 1960s resulted in the identification of Cu, Au and base metal mineralisation associated with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rocks </w:t>
      </w:r>
      <w:r w:rsidRPr="00B16833">
        <w:rPr>
          <w:rFonts w:ascii="Arial" w:eastAsia="Times New Roman" w:hAnsi="Arial" w:cs="Arial"/>
          <w:noProof/>
          <w:sz w:val="20"/>
          <w:szCs w:val="20"/>
          <w:lang w:val="en-GB" w:eastAsia="en-GB"/>
        </w:rPr>
        <w:t>(e.g. see Seymon</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2009)</w:t>
      </w:r>
      <w:r w:rsidRPr="00B16833">
        <w:rPr>
          <w:rFonts w:ascii="Arial" w:eastAsia="Times New Roman" w:hAnsi="Arial" w:cs="Arial"/>
          <w:sz w:val="20"/>
          <w:szCs w:val="20"/>
          <w:lang w:val="en-GB" w:eastAsia="en-GB"/>
        </w:rPr>
        <w:t xml:space="preserve">, with efforts focused in the vicinity of exposed belts around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and in the Black Range region. Several other belts of igneous rocks imaged by geophysical data beneath younger cover sequences have gone largely unexplored to date, and their potential for mineral systems has not been adequately tested. Therefore, despite a relatively long history of mineral exploration in the exposed portions of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remains a </w:t>
      </w:r>
      <w:proofErr w:type="spellStart"/>
      <w:r w:rsidRPr="00B16833">
        <w:rPr>
          <w:rFonts w:ascii="Arial" w:eastAsia="Times New Roman" w:hAnsi="Arial" w:cs="Arial"/>
          <w:sz w:val="20"/>
          <w:szCs w:val="20"/>
          <w:lang w:val="en-GB" w:eastAsia="en-GB"/>
        </w:rPr>
        <w:t>greenfields</w:t>
      </w:r>
      <w:proofErr w:type="spellEnd"/>
      <w:r w:rsidRPr="00B16833">
        <w:rPr>
          <w:rFonts w:ascii="Arial" w:eastAsia="Times New Roman" w:hAnsi="Arial" w:cs="Arial"/>
          <w:sz w:val="20"/>
          <w:szCs w:val="20"/>
          <w:lang w:val="en-GB" w:eastAsia="en-GB"/>
        </w:rPr>
        <w:t xml:space="preserve"> terrane with opportunity for significant mineral discoveries, particularly beneath the relatively thin veneer of younger cover.</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 xml:space="preserve">In order to address the outstanding geological questions and challenges to exploration in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Geoscience Australia (GA) and the Geological Survey of Victoria (GSV) established the collaborative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Project in 2013. The project forms part of the broader UNCOVER initiative </w:t>
      </w:r>
      <w:r w:rsidRPr="00B16833">
        <w:rPr>
          <w:rFonts w:ascii="Arial" w:eastAsia="Times New Roman" w:hAnsi="Arial" w:cs="Arial"/>
          <w:noProof/>
          <w:sz w:val="20"/>
          <w:szCs w:val="20"/>
          <w:lang w:val="en-GB" w:eastAsia="en-GB"/>
        </w:rPr>
        <w:t>(Australian Academy of Science, 2012)</w:t>
      </w:r>
      <w:r w:rsidRPr="00B16833">
        <w:rPr>
          <w:rFonts w:ascii="Arial" w:eastAsia="Times New Roman" w:hAnsi="Arial" w:cs="Arial"/>
          <w:sz w:val="20"/>
          <w:szCs w:val="20"/>
          <w:lang w:val="en-GB" w:eastAsia="en-GB"/>
        </w:rPr>
        <w:t xml:space="preserve">.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Project aims to provide the fundamental framework for discovery in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using a mineral systems-based approach through the provision of pre-competitive geoscientific data. This is addressed through characterising the subsurface geology and recognising favourable geological environments for the formation of major mineral systems, identifying key elements that demonstrate mineral systems potential, and understanding the depth and nature of cover across the region. In addition to compilation of historical data, these objectives are addressed through acquisition of new pre-competitive geoscientific information. This included the completion of 14 stratigraphic drill holes in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with the </w:t>
      </w:r>
      <w:r w:rsidRPr="00B16833">
        <w:rPr>
          <w:rFonts w:ascii="Arial" w:eastAsia="Times New Roman" w:hAnsi="Arial" w:cs="Arial"/>
          <w:color w:val="000000"/>
          <w:sz w:val="20"/>
          <w:szCs w:val="20"/>
          <w:lang w:val="en-GB" w:eastAsia="en-GB"/>
        </w:rPr>
        <w:t xml:space="preserve">Deep Exploration Technologies Cooperative Research Centre (DET CRC) </w:t>
      </w:r>
      <w:r w:rsidRPr="00B16833">
        <w:rPr>
          <w:rFonts w:ascii="Arial" w:eastAsia="Times New Roman" w:hAnsi="Arial" w:cs="Arial"/>
          <w:sz w:val="20"/>
          <w:szCs w:val="20"/>
          <w:lang w:val="en-GB" w:eastAsia="en-GB"/>
        </w:rPr>
        <w:t>in order to recover samples for detailed geological, geophysical, geochemical and geochronological analysis.</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b/>
          <w:sz w:val="20"/>
          <w:szCs w:val="20"/>
          <w:lang w:val="en-GB" w:eastAsia="en-GB"/>
        </w:rPr>
      </w:pPr>
      <w:r>
        <w:rPr>
          <w:rFonts w:ascii="Arial" w:eastAsia="Times New Roman" w:hAnsi="Arial" w:cs="Arial"/>
          <w:b/>
          <w:noProof/>
          <w:sz w:val="20"/>
          <w:szCs w:val="20"/>
          <w:lang w:eastAsia="en-AU"/>
        </w:rPr>
        <w:lastRenderedPageBreak/>
        <w:drawing>
          <wp:inline distT="0" distB="0" distL="0" distR="0">
            <wp:extent cx="5400675" cy="4572000"/>
            <wp:effectExtent l="0" t="0" r="9525" b="0"/>
            <wp:docPr id="1" name="Picture 1" descr="S:\workspaces\A Schofield\Mines and wines\15-91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rkspaces\A Schofield\Mines and wines\15-915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4572000"/>
                    </a:xfrm>
                    <a:prstGeom prst="rect">
                      <a:avLst/>
                    </a:prstGeom>
                    <a:noFill/>
                    <a:ln>
                      <a:noFill/>
                    </a:ln>
                  </pic:spPr>
                </pic:pic>
              </a:graphicData>
            </a:graphic>
          </wp:inline>
        </w:drawing>
      </w:r>
    </w:p>
    <w:p w:rsidR="00B16833" w:rsidRPr="00B16833" w:rsidRDefault="00B16833" w:rsidP="00B16833">
      <w:pPr>
        <w:keepNext/>
        <w:keepLines/>
        <w:spacing w:after="0" w:line="252" w:lineRule="auto"/>
        <w:outlineLvl w:val="5"/>
        <w:rPr>
          <w:rFonts w:ascii="Arial" w:eastAsia="SimSun" w:hAnsi="Arial" w:cs="Times New Roman"/>
          <w:bCs/>
          <w:i/>
          <w:iCs/>
          <w:sz w:val="18"/>
          <w:lang w:val="en-GB" w:eastAsia="en-GB"/>
        </w:rPr>
      </w:pPr>
      <w:proofErr w:type="gramStart"/>
      <w:r w:rsidRPr="00B16833">
        <w:rPr>
          <w:rFonts w:ascii="Arial" w:eastAsia="SimSun" w:hAnsi="Arial" w:cs="Times New Roman"/>
          <w:b/>
          <w:bCs/>
          <w:i/>
          <w:iCs/>
          <w:sz w:val="18"/>
          <w:lang w:val="en-GB" w:eastAsia="en-GB"/>
        </w:rPr>
        <w:t>Figure 1</w:t>
      </w:r>
      <w:r w:rsidRPr="00B16833">
        <w:rPr>
          <w:rFonts w:ascii="Arial" w:eastAsia="SimSun" w:hAnsi="Arial" w:cs="Times New Roman"/>
          <w:bCs/>
          <w:i/>
          <w:iCs/>
          <w:sz w:val="18"/>
          <w:lang w:val="en-GB" w:eastAsia="en-GB"/>
        </w:rPr>
        <w:t>.</w:t>
      </w:r>
      <w:proofErr w:type="gramEnd"/>
      <w:r w:rsidRPr="00B16833">
        <w:rPr>
          <w:rFonts w:ascii="Arial" w:eastAsia="SimSun" w:hAnsi="Arial" w:cs="Times New Roman"/>
          <w:bCs/>
          <w:i/>
          <w:iCs/>
          <w:sz w:val="18"/>
          <w:lang w:val="en-GB" w:eastAsia="en-GB"/>
        </w:rPr>
        <w:t xml:space="preserve"> </w:t>
      </w:r>
      <w:proofErr w:type="gramStart"/>
      <w:r w:rsidRPr="00B16833">
        <w:rPr>
          <w:rFonts w:ascii="Arial" w:eastAsia="SimSun" w:hAnsi="Arial" w:cs="Times New Roman"/>
          <w:bCs/>
          <w:i/>
          <w:iCs/>
          <w:sz w:val="18"/>
          <w:lang w:val="en-GB" w:eastAsia="en-GB"/>
        </w:rPr>
        <w:t xml:space="preserve">Location of the </w:t>
      </w:r>
      <w:proofErr w:type="spellStart"/>
      <w:r w:rsidRPr="00B16833">
        <w:rPr>
          <w:rFonts w:ascii="Arial" w:eastAsia="SimSun" w:hAnsi="Arial" w:cs="Times New Roman"/>
          <w:bCs/>
          <w:i/>
          <w:iCs/>
          <w:sz w:val="18"/>
          <w:lang w:val="en-GB" w:eastAsia="en-GB"/>
        </w:rPr>
        <w:t>Stavely</w:t>
      </w:r>
      <w:proofErr w:type="spellEnd"/>
      <w:r w:rsidRPr="00B16833">
        <w:rPr>
          <w:rFonts w:ascii="Arial" w:eastAsia="SimSun" w:hAnsi="Arial" w:cs="Times New Roman"/>
          <w:bCs/>
          <w:i/>
          <w:iCs/>
          <w:sz w:val="18"/>
          <w:lang w:val="en-GB" w:eastAsia="en-GB"/>
        </w:rPr>
        <w:t xml:space="preserve"> Project area and structural geological zones of Victoria.</w:t>
      </w:r>
      <w:proofErr w:type="gramEnd"/>
      <w:r w:rsidRPr="00B16833">
        <w:rPr>
          <w:rFonts w:ascii="Arial" w:eastAsia="SimSun" w:hAnsi="Arial" w:cs="Times New Roman"/>
          <w:bCs/>
          <w:i/>
          <w:iCs/>
          <w:sz w:val="18"/>
          <w:lang w:val="en-GB" w:eastAsia="en-GB"/>
        </w:rPr>
        <w:t xml:space="preserve"> Figure adapted from </w:t>
      </w:r>
      <w:proofErr w:type="spellStart"/>
      <w:r w:rsidRPr="00B16833">
        <w:rPr>
          <w:rFonts w:ascii="Arial" w:eastAsia="SimSun" w:hAnsi="Arial" w:cs="Times New Roman"/>
          <w:bCs/>
          <w:i/>
          <w:iCs/>
          <w:sz w:val="18"/>
          <w:lang w:val="en-GB" w:eastAsia="en-GB"/>
        </w:rPr>
        <w:t>VandenBerg</w:t>
      </w:r>
      <w:proofErr w:type="spellEnd"/>
      <w:r w:rsidRPr="00B16833">
        <w:rPr>
          <w:rFonts w:ascii="Arial" w:eastAsia="SimSun" w:hAnsi="Arial" w:cs="Times New Roman"/>
          <w:bCs/>
          <w:i/>
          <w:iCs/>
          <w:sz w:val="18"/>
          <w:lang w:val="en-GB" w:eastAsia="en-GB"/>
        </w:rPr>
        <w:t xml:space="preserve"> et al. </w:t>
      </w:r>
      <w:r w:rsidRPr="00B16833">
        <w:rPr>
          <w:rFonts w:ascii="Arial" w:eastAsia="SimSun" w:hAnsi="Arial" w:cs="Times New Roman"/>
          <w:bCs/>
          <w:i/>
          <w:iCs/>
          <w:noProof/>
          <w:sz w:val="18"/>
          <w:lang w:val="en-GB" w:eastAsia="en-GB"/>
        </w:rPr>
        <w:t>(2000)</w:t>
      </w:r>
      <w:r w:rsidRPr="00B16833">
        <w:rPr>
          <w:rFonts w:ascii="Arial" w:eastAsia="SimSun" w:hAnsi="Arial" w:cs="Times New Roman"/>
          <w:bCs/>
          <w:i/>
          <w:iCs/>
          <w:sz w:val="18"/>
          <w:lang w:val="en-GB" w:eastAsia="en-GB"/>
        </w:rPr>
        <w:t>.</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b/>
          <w:sz w:val="20"/>
          <w:szCs w:val="20"/>
          <w:lang w:val="en-GB" w:eastAsia="en-GB"/>
        </w:rPr>
      </w:pPr>
    </w:p>
    <w:p w:rsidR="00B16833" w:rsidRPr="00B16833" w:rsidRDefault="00B16833" w:rsidP="00B16833">
      <w:pPr>
        <w:keepNext/>
        <w:keepLines/>
        <w:spacing w:before="120" w:after="120" w:line="252" w:lineRule="auto"/>
        <w:outlineLvl w:val="1"/>
        <w:rPr>
          <w:rFonts w:ascii="Arial" w:eastAsia="SimSun" w:hAnsi="Arial" w:cs="Times New Roman"/>
          <w:b/>
          <w:bCs/>
          <w:sz w:val="24"/>
          <w:szCs w:val="28"/>
          <w:lang w:val="en-GB" w:eastAsia="en-GB"/>
        </w:rPr>
      </w:pPr>
      <w:r w:rsidRPr="00B16833">
        <w:rPr>
          <w:rFonts w:ascii="Arial" w:eastAsia="SimSun" w:hAnsi="Arial" w:cs="Times New Roman"/>
          <w:b/>
          <w:bCs/>
          <w:sz w:val="24"/>
          <w:szCs w:val="28"/>
          <w:lang w:val="en-GB" w:eastAsia="en-GB"/>
        </w:rPr>
        <w:t xml:space="preserve">Regional geology of the </w:t>
      </w:r>
      <w:proofErr w:type="spellStart"/>
      <w:r w:rsidRPr="00B16833">
        <w:rPr>
          <w:rFonts w:ascii="Arial" w:eastAsia="SimSun" w:hAnsi="Arial" w:cs="Times New Roman"/>
          <w:b/>
          <w:bCs/>
          <w:sz w:val="24"/>
          <w:szCs w:val="28"/>
          <w:lang w:val="en-GB" w:eastAsia="en-GB"/>
        </w:rPr>
        <w:t>Stavely</w:t>
      </w:r>
      <w:proofErr w:type="spellEnd"/>
      <w:r w:rsidRPr="00B16833">
        <w:rPr>
          <w:rFonts w:ascii="Arial" w:eastAsia="SimSun" w:hAnsi="Arial" w:cs="Times New Roman"/>
          <w:b/>
          <w:bCs/>
          <w:sz w:val="24"/>
          <w:szCs w:val="28"/>
          <w:lang w:val="en-GB" w:eastAsia="en-GB"/>
        </w:rPr>
        <w:t xml:space="preserve"> area</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 xml:space="preserve">Cambrian igneous rocks are exposed at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Mount Dryden, </w:t>
      </w:r>
      <w:proofErr w:type="gramStart"/>
      <w:r w:rsidRPr="00B16833">
        <w:rPr>
          <w:rFonts w:ascii="Arial" w:eastAsia="Times New Roman" w:hAnsi="Arial" w:cs="Arial"/>
          <w:sz w:val="20"/>
          <w:szCs w:val="20"/>
          <w:lang w:val="en-GB" w:eastAsia="en-GB"/>
        </w:rPr>
        <w:t>Mount</w:t>
      </w:r>
      <w:proofErr w:type="gramEnd"/>
      <w:r w:rsidRPr="00B16833">
        <w:rPr>
          <w:rFonts w:ascii="Arial" w:eastAsia="Times New Roman" w:hAnsi="Arial" w:cs="Arial"/>
          <w:sz w:val="20"/>
          <w:szCs w:val="20"/>
          <w:lang w:val="en-GB" w:eastAsia="en-GB"/>
        </w:rPr>
        <w:t xml:space="preserve"> Elliot and in the Black Range region. Although the Cambrian igneous rocks crop out sporadically, most belts are covered by </w:t>
      </w:r>
      <w:proofErr w:type="gramStart"/>
      <w:r w:rsidRPr="00B16833">
        <w:rPr>
          <w:rFonts w:ascii="Arial" w:eastAsia="Times New Roman" w:hAnsi="Arial" w:cs="Arial"/>
          <w:sz w:val="20"/>
          <w:szCs w:val="20"/>
          <w:lang w:val="en-GB" w:eastAsia="en-GB"/>
        </w:rPr>
        <w:t>Recent</w:t>
      </w:r>
      <w:proofErr w:type="gramEnd"/>
      <w:r w:rsidRPr="00B16833">
        <w:rPr>
          <w:rFonts w:ascii="Arial" w:eastAsia="Times New Roman" w:hAnsi="Arial" w:cs="Arial"/>
          <w:sz w:val="20"/>
          <w:szCs w:val="20"/>
          <w:lang w:val="en-GB" w:eastAsia="en-GB"/>
        </w:rPr>
        <w:t xml:space="preserve"> sediments and Newer Volcanic Group basalts, and are only visible in regional geophysical data. Deep seismic reflection data suggest that these belts of rocks are part of a largely intact, buried magmatic arc edifice, and are considered to form components of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w:t>
      </w:r>
      <w:r w:rsidRPr="00B16833">
        <w:rPr>
          <w:rFonts w:ascii="Arial" w:eastAsia="Times New Roman" w:hAnsi="Arial" w:cs="Arial"/>
          <w:noProof/>
          <w:sz w:val="20"/>
          <w:szCs w:val="20"/>
          <w:lang w:val="en-GB" w:eastAsia="en-GB"/>
        </w:rPr>
        <w:t>(Cayley</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xml:space="preserve">, </w:t>
      </w:r>
      <w:r w:rsidRPr="00B16833">
        <w:rPr>
          <w:rFonts w:ascii="Arial" w:eastAsia="Times New Roman" w:hAnsi="Arial" w:cs="Arial"/>
          <w:i/>
          <w:noProof/>
          <w:sz w:val="20"/>
          <w:szCs w:val="20"/>
          <w:lang w:val="en-GB" w:eastAsia="en-GB"/>
        </w:rPr>
        <w:t>in prep.</w:t>
      </w:r>
      <w:r w:rsidRPr="00B16833">
        <w:rPr>
          <w:rFonts w:ascii="Arial" w:eastAsia="Times New Roman" w:hAnsi="Arial" w:cs="Arial"/>
          <w:noProof/>
          <w:sz w:val="20"/>
          <w:szCs w:val="20"/>
          <w:lang w:val="en-GB" w:eastAsia="en-GB"/>
        </w:rPr>
        <w:t>)</w:t>
      </w:r>
      <w:r w:rsidRPr="00B16833">
        <w:rPr>
          <w:rFonts w:ascii="Arial" w:eastAsia="Times New Roman" w:hAnsi="Arial" w:cs="Arial"/>
          <w:sz w:val="20"/>
          <w:szCs w:val="20"/>
          <w:lang w:val="en-GB" w:eastAsia="en-GB"/>
        </w:rPr>
        <w:t xml:space="preserve">. Around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these rocks consist of fragmental and coherent rocks of dominantly andesitic to </w:t>
      </w:r>
      <w:proofErr w:type="spellStart"/>
      <w:r w:rsidRPr="00B16833">
        <w:rPr>
          <w:rFonts w:ascii="Arial" w:eastAsia="Times New Roman" w:hAnsi="Arial" w:cs="Arial"/>
          <w:sz w:val="20"/>
          <w:szCs w:val="20"/>
          <w:lang w:val="en-GB" w:eastAsia="en-GB"/>
        </w:rPr>
        <w:t>dacitic</w:t>
      </w:r>
      <w:proofErr w:type="spellEnd"/>
      <w:r w:rsidRPr="00B16833">
        <w:rPr>
          <w:rFonts w:ascii="Arial" w:eastAsia="Times New Roman" w:hAnsi="Arial" w:cs="Arial"/>
          <w:sz w:val="20"/>
          <w:szCs w:val="20"/>
          <w:lang w:val="en-GB" w:eastAsia="en-GB"/>
        </w:rPr>
        <w:t xml:space="preserve"> composition (Buckland, 1987). Similar rocks are exposed in the Black Range region and at Mount Dryden (Cayley and Taylor, 1997, 2001). Several dates from the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Volcanic Complex yield ages of around 510–500 Ma (Bucher, 1998; Stuart-Smith and Black, 1999; Lewis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xml:space="preserve">., </w:t>
      </w:r>
      <w:r w:rsidRPr="00B16833">
        <w:rPr>
          <w:rFonts w:ascii="Arial" w:eastAsia="Times New Roman" w:hAnsi="Arial" w:cs="Arial"/>
          <w:i/>
          <w:sz w:val="20"/>
          <w:szCs w:val="20"/>
          <w:lang w:val="en-GB" w:eastAsia="en-GB"/>
        </w:rPr>
        <w:t>in prep</w:t>
      </w:r>
      <w:r w:rsidRPr="00B16833">
        <w:rPr>
          <w:rFonts w:ascii="Arial" w:eastAsia="Times New Roman" w:hAnsi="Arial" w:cs="Arial"/>
          <w:sz w:val="20"/>
          <w:szCs w:val="20"/>
          <w:lang w:val="en-GB" w:eastAsia="en-GB"/>
        </w:rPr>
        <w:t xml:space="preserve">.). Other volcanic belts in the region remain undated, but share similar geochemical features and are considered to be of similar age. The volcanic belts are separated and locally overlain by terrigenous deep marine sediments of Cambrian </w:t>
      </w:r>
      <w:proofErr w:type="spellStart"/>
      <w:r w:rsidRPr="00B16833">
        <w:rPr>
          <w:rFonts w:ascii="Arial" w:eastAsia="Times New Roman" w:hAnsi="Arial" w:cs="Arial"/>
          <w:sz w:val="20"/>
          <w:szCs w:val="20"/>
          <w:lang w:val="en-GB" w:eastAsia="en-GB"/>
        </w:rPr>
        <w:t>Glenthompson</w:t>
      </w:r>
      <w:proofErr w:type="spellEnd"/>
      <w:r w:rsidRPr="00B16833">
        <w:rPr>
          <w:rFonts w:ascii="Arial" w:eastAsia="Times New Roman" w:hAnsi="Arial" w:cs="Arial"/>
          <w:sz w:val="20"/>
          <w:szCs w:val="20"/>
          <w:lang w:val="en-GB" w:eastAsia="en-GB"/>
        </w:rPr>
        <w:t xml:space="preserve"> Sandstone </w:t>
      </w:r>
      <w:r w:rsidRPr="00B16833">
        <w:rPr>
          <w:rFonts w:ascii="Arial" w:eastAsia="Times New Roman" w:hAnsi="Arial" w:cs="Arial"/>
          <w:noProof/>
          <w:sz w:val="20"/>
          <w:szCs w:val="20"/>
          <w:lang w:val="en-GB" w:eastAsia="en-GB"/>
        </w:rPr>
        <w:t>(VandenBerg</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2000)</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proofErr w:type="spellStart"/>
      <w:r w:rsidRPr="00B16833">
        <w:rPr>
          <w:rFonts w:ascii="Arial" w:eastAsia="Times New Roman" w:hAnsi="Arial" w:cs="Arial"/>
          <w:sz w:val="20"/>
          <w:szCs w:val="20"/>
          <w:lang w:val="en-GB" w:eastAsia="en-GB"/>
        </w:rPr>
        <w:t>Serpentinised</w:t>
      </w:r>
      <w:proofErr w:type="spellEnd"/>
      <w:r w:rsidRPr="00B16833">
        <w:rPr>
          <w:rFonts w:ascii="Arial" w:eastAsia="Times New Roman" w:hAnsi="Arial" w:cs="Arial"/>
          <w:sz w:val="20"/>
          <w:szCs w:val="20"/>
          <w:lang w:val="en-GB" w:eastAsia="en-GB"/>
        </w:rPr>
        <w:t xml:space="preserve"> mafic-ultramafic rocks are included as fault slices within the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Volcanic Complex. These are not considered to be genetically related to the intermediate to felsic rocks (Cayley and Taylor, 2001) and may, along with other occurrences of </w:t>
      </w:r>
      <w:proofErr w:type="spellStart"/>
      <w:r w:rsidRPr="00B16833">
        <w:rPr>
          <w:rFonts w:ascii="Arial" w:eastAsia="Times New Roman" w:hAnsi="Arial" w:cs="Arial"/>
          <w:sz w:val="20"/>
          <w:szCs w:val="20"/>
          <w:lang w:val="en-GB" w:eastAsia="en-GB"/>
        </w:rPr>
        <w:t>serpentinite</w:t>
      </w:r>
      <w:proofErr w:type="spellEnd"/>
      <w:r w:rsidRPr="00B16833">
        <w:rPr>
          <w:rFonts w:ascii="Arial" w:eastAsia="Times New Roman" w:hAnsi="Arial" w:cs="Arial"/>
          <w:sz w:val="20"/>
          <w:szCs w:val="20"/>
          <w:lang w:val="en-GB" w:eastAsia="en-GB"/>
        </w:rPr>
        <w:t xml:space="preserve"> in the area, represent portions of a separate tholeiitic to </w:t>
      </w:r>
      <w:proofErr w:type="spellStart"/>
      <w:r w:rsidRPr="00B16833">
        <w:rPr>
          <w:rFonts w:ascii="Arial" w:eastAsia="Times New Roman" w:hAnsi="Arial" w:cs="Arial"/>
          <w:sz w:val="20"/>
          <w:szCs w:val="20"/>
          <w:lang w:val="en-GB" w:eastAsia="en-GB"/>
        </w:rPr>
        <w:t>boninitic</w:t>
      </w:r>
      <w:proofErr w:type="spellEnd"/>
      <w:r w:rsidRPr="00B16833">
        <w:rPr>
          <w:rFonts w:ascii="Arial" w:eastAsia="Times New Roman" w:hAnsi="Arial" w:cs="Arial"/>
          <w:sz w:val="20"/>
          <w:szCs w:val="20"/>
          <w:lang w:val="en-GB" w:eastAsia="en-GB"/>
        </w:rPr>
        <w:t xml:space="preserve"> package (</w:t>
      </w:r>
      <w:proofErr w:type="spellStart"/>
      <w:r w:rsidRPr="00B16833">
        <w:rPr>
          <w:rFonts w:ascii="Arial" w:eastAsia="Times New Roman" w:hAnsi="Arial" w:cs="Arial"/>
          <w:sz w:val="20"/>
          <w:szCs w:val="20"/>
          <w:lang w:val="en-GB" w:eastAsia="en-GB"/>
        </w:rPr>
        <w:t>VandenBerg</w:t>
      </w:r>
      <w:proofErr w:type="spellEnd"/>
      <w:r w:rsidRPr="00B16833">
        <w:rPr>
          <w:rFonts w:ascii="Arial" w:eastAsia="Times New Roman" w:hAnsi="Arial" w:cs="Arial"/>
          <w:sz w:val="20"/>
          <w:szCs w:val="20"/>
          <w:lang w:val="en-GB" w:eastAsia="en-GB"/>
        </w:rPr>
        <w:t xml:space="preserve">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xml:space="preserve">., 2000; Crawford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xml:space="preserve">., 2003). A number of porphyries (both barren and mineralised) are known near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and occur both within and external to the volcanic belts (</w:t>
      </w:r>
      <w:proofErr w:type="spellStart"/>
      <w:r w:rsidRPr="00B16833">
        <w:rPr>
          <w:rFonts w:ascii="Arial" w:eastAsia="Times New Roman" w:hAnsi="Arial" w:cs="Arial"/>
          <w:sz w:val="20"/>
          <w:szCs w:val="20"/>
          <w:lang w:val="en-GB" w:eastAsia="en-GB"/>
        </w:rPr>
        <w:t>Skladzien</w:t>
      </w:r>
      <w:proofErr w:type="spellEnd"/>
      <w:r w:rsidRPr="00B16833">
        <w:rPr>
          <w:rFonts w:ascii="Arial" w:eastAsia="Times New Roman" w:hAnsi="Arial" w:cs="Arial"/>
          <w:sz w:val="20"/>
          <w:szCs w:val="20"/>
          <w:lang w:val="en-GB" w:eastAsia="en-GB"/>
        </w:rPr>
        <w:t xml:space="preserve">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2015). Recent U-</w:t>
      </w:r>
      <w:proofErr w:type="spellStart"/>
      <w:r w:rsidRPr="00B16833">
        <w:rPr>
          <w:rFonts w:ascii="Arial" w:eastAsia="Times New Roman" w:hAnsi="Arial" w:cs="Arial"/>
          <w:sz w:val="20"/>
          <w:szCs w:val="20"/>
          <w:lang w:val="en-GB" w:eastAsia="en-GB"/>
        </w:rPr>
        <w:t>Pb</w:t>
      </w:r>
      <w:proofErr w:type="spellEnd"/>
      <w:r w:rsidRPr="00B16833">
        <w:rPr>
          <w:rFonts w:ascii="Arial" w:eastAsia="Times New Roman" w:hAnsi="Arial" w:cs="Arial"/>
          <w:sz w:val="20"/>
          <w:szCs w:val="20"/>
          <w:lang w:val="en-GB" w:eastAsia="en-GB"/>
        </w:rPr>
        <w:t xml:space="preserve"> zircon dating suggests an age of 500 Ma (Lewis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xml:space="preserve">., </w:t>
      </w:r>
      <w:r w:rsidRPr="00B16833">
        <w:rPr>
          <w:rFonts w:ascii="Arial" w:eastAsia="Times New Roman" w:hAnsi="Arial" w:cs="Arial"/>
          <w:i/>
          <w:sz w:val="20"/>
          <w:szCs w:val="20"/>
          <w:lang w:val="en-GB" w:eastAsia="en-GB"/>
        </w:rPr>
        <w:t>in prep</w:t>
      </w:r>
      <w:r w:rsidRPr="00B16833">
        <w:rPr>
          <w:rFonts w:ascii="Arial" w:eastAsia="Times New Roman" w:hAnsi="Arial" w:cs="Arial"/>
          <w:sz w:val="20"/>
          <w:szCs w:val="20"/>
          <w:lang w:val="en-GB" w:eastAsia="en-GB"/>
        </w:rPr>
        <w:t xml:space="preserve">.) for porphyry intrusion. </w:t>
      </w:r>
      <w:proofErr w:type="gramStart"/>
      <w:r w:rsidRPr="00B16833">
        <w:rPr>
          <w:rFonts w:ascii="Arial" w:eastAsia="Times New Roman" w:hAnsi="Arial" w:cs="Arial"/>
          <w:sz w:val="20"/>
          <w:szCs w:val="20"/>
          <w:lang w:val="en-GB" w:eastAsia="en-GB"/>
        </w:rPr>
        <w:t xml:space="preserve">Rhenium-Osmium dating of </w:t>
      </w:r>
      <w:proofErr w:type="spellStart"/>
      <w:r w:rsidRPr="00B16833">
        <w:rPr>
          <w:rFonts w:ascii="Arial" w:eastAsia="Times New Roman" w:hAnsi="Arial" w:cs="Arial"/>
          <w:sz w:val="20"/>
          <w:szCs w:val="20"/>
          <w:lang w:val="en-GB" w:eastAsia="en-GB"/>
        </w:rPr>
        <w:t>molybdenite</w:t>
      </w:r>
      <w:proofErr w:type="spellEnd"/>
      <w:r w:rsidRPr="00B16833">
        <w:rPr>
          <w:rFonts w:ascii="Arial" w:eastAsia="Times New Roman" w:hAnsi="Arial" w:cs="Arial"/>
          <w:sz w:val="20"/>
          <w:szCs w:val="20"/>
          <w:lang w:val="en-GB" w:eastAsia="en-GB"/>
        </w:rPr>
        <w:t xml:space="preserve"> from mineralised porphyry bodies in the Mount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Belt yielded ages of between 510 </w:t>
      </w:r>
      <w:r w:rsidRPr="00B16833">
        <w:rPr>
          <w:rFonts w:ascii="Arial" w:eastAsia="Times New Roman" w:hAnsi="Arial" w:cs="Arial"/>
          <w:sz w:val="20"/>
          <w:szCs w:val="20"/>
          <w:lang w:val="en-GB" w:eastAsia="en-GB"/>
        </w:rPr>
        <w:lastRenderedPageBreak/>
        <w:t>and 501 Ma.</w:t>
      </w:r>
      <w:proofErr w:type="gramEnd"/>
      <w:r w:rsidRPr="00B16833">
        <w:rPr>
          <w:rFonts w:ascii="Arial" w:eastAsia="Times New Roman" w:hAnsi="Arial" w:cs="Arial"/>
          <w:sz w:val="20"/>
          <w:szCs w:val="20"/>
          <w:lang w:val="en-GB" w:eastAsia="en-GB"/>
        </w:rPr>
        <w:t xml:space="preserve"> Other Cambrian intrusive rocks have also been recognised throughout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including the ~500 Ma Bushy Creek Igneous Complex (Whelan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2007).</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 xml:space="preserve">Several stratigraphic units overlie the Cambrian basement, including the late Ordovician to Silurian siliciclastic rocks of the Grampians Group </w:t>
      </w:r>
      <w:r w:rsidRPr="00B16833">
        <w:rPr>
          <w:rFonts w:ascii="Arial" w:eastAsia="Times New Roman" w:hAnsi="Arial" w:cs="Arial"/>
          <w:noProof/>
          <w:sz w:val="20"/>
          <w:szCs w:val="20"/>
          <w:lang w:val="en-GB" w:eastAsia="en-GB"/>
        </w:rPr>
        <w:t>(Cayley and Taylor, 1997)</w:t>
      </w:r>
      <w:r w:rsidRPr="00B16833">
        <w:rPr>
          <w:rFonts w:ascii="Arial" w:eastAsia="Times New Roman" w:hAnsi="Arial" w:cs="Arial"/>
          <w:sz w:val="20"/>
          <w:szCs w:val="20"/>
          <w:lang w:val="en-GB" w:eastAsia="en-GB"/>
        </w:rPr>
        <w:t xml:space="preserve"> and Late Silurian to Devonian felsic </w:t>
      </w:r>
      <w:proofErr w:type="spellStart"/>
      <w:r w:rsidRPr="00B16833">
        <w:rPr>
          <w:rFonts w:ascii="Arial" w:eastAsia="Times New Roman" w:hAnsi="Arial" w:cs="Arial"/>
          <w:sz w:val="20"/>
          <w:szCs w:val="20"/>
          <w:lang w:val="en-GB" w:eastAsia="en-GB"/>
        </w:rPr>
        <w:t>volcanics</w:t>
      </w:r>
      <w:proofErr w:type="spellEnd"/>
      <w:r w:rsidRPr="00B16833">
        <w:rPr>
          <w:rFonts w:ascii="Arial" w:eastAsia="Times New Roman" w:hAnsi="Arial" w:cs="Arial"/>
          <w:sz w:val="20"/>
          <w:szCs w:val="20"/>
          <w:lang w:val="en-GB" w:eastAsia="en-GB"/>
        </w:rPr>
        <w:t xml:space="preserve"> and </w:t>
      </w:r>
      <w:proofErr w:type="spellStart"/>
      <w:r w:rsidRPr="00B16833">
        <w:rPr>
          <w:rFonts w:ascii="Arial" w:eastAsia="Times New Roman" w:hAnsi="Arial" w:cs="Arial"/>
          <w:sz w:val="20"/>
          <w:szCs w:val="20"/>
          <w:lang w:val="en-GB" w:eastAsia="en-GB"/>
        </w:rPr>
        <w:t>intrusives</w:t>
      </w:r>
      <w:proofErr w:type="spellEnd"/>
      <w:r w:rsidRPr="00B16833">
        <w:rPr>
          <w:rFonts w:ascii="Arial" w:eastAsia="Times New Roman" w:hAnsi="Arial" w:cs="Arial"/>
          <w:sz w:val="20"/>
          <w:szCs w:val="20"/>
          <w:lang w:val="en-GB" w:eastAsia="en-GB"/>
        </w:rPr>
        <w:t xml:space="preserve"> </w:t>
      </w:r>
      <w:r w:rsidRPr="00B16833">
        <w:rPr>
          <w:rFonts w:ascii="Arial" w:eastAsia="Times New Roman" w:hAnsi="Arial" w:cs="Arial"/>
          <w:noProof/>
          <w:sz w:val="20"/>
          <w:szCs w:val="20"/>
          <w:lang w:val="en-GB" w:eastAsia="en-GB"/>
        </w:rPr>
        <w:t>(VandenBerg</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2000)</w:t>
      </w:r>
      <w:r w:rsidRPr="00B16833">
        <w:rPr>
          <w:rFonts w:ascii="Arial" w:eastAsia="Times New Roman" w:hAnsi="Arial" w:cs="Arial"/>
          <w:sz w:val="20"/>
          <w:szCs w:val="20"/>
          <w:lang w:val="en-GB" w:eastAsia="en-GB"/>
        </w:rPr>
        <w:t xml:space="preserve">. Much of the region is covered by </w:t>
      </w:r>
      <w:proofErr w:type="spellStart"/>
      <w:r w:rsidRPr="00B16833">
        <w:rPr>
          <w:rFonts w:ascii="Arial" w:eastAsia="Times New Roman" w:hAnsi="Arial" w:cs="Arial"/>
          <w:sz w:val="20"/>
          <w:szCs w:val="20"/>
          <w:lang w:val="en-GB" w:eastAsia="en-GB"/>
        </w:rPr>
        <w:t>Cenozoic</w:t>
      </w:r>
      <w:proofErr w:type="spellEnd"/>
      <w:r w:rsidRPr="00B16833">
        <w:rPr>
          <w:rFonts w:ascii="Arial" w:eastAsia="Times New Roman" w:hAnsi="Arial" w:cs="Arial"/>
          <w:sz w:val="20"/>
          <w:szCs w:val="20"/>
          <w:lang w:val="en-GB" w:eastAsia="en-GB"/>
        </w:rPr>
        <w:t xml:space="preserve"> sediments of the Murray and Otway basins, and Newer Volcanic Group basalt.</w:t>
      </w:r>
    </w:p>
    <w:p w:rsidR="00B16833" w:rsidRPr="00B16833" w:rsidRDefault="00B16833" w:rsidP="00B16833">
      <w:pPr>
        <w:keepNext/>
        <w:keepLines/>
        <w:spacing w:before="120" w:after="120" w:line="252" w:lineRule="auto"/>
        <w:outlineLvl w:val="1"/>
        <w:rPr>
          <w:rFonts w:ascii="Arial" w:eastAsia="SimSun" w:hAnsi="Arial" w:cs="Times New Roman"/>
          <w:b/>
          <w:bCs/>
          <w:sz w:val="24"/>
          <w:szCs w:val="28"/>
          <w:lang w:val="en-GB" w:eastAsia="en-GB"/>
        </w:rPr>
      </w:pPr>
      <w:r w:rsidRPr="00B16833">
        <w:rPr>
          <w:rFonts w:ascii="Arial" w:eastAsia="SimSun" w:hAnsi="Arial" w:cs="Times New Roman"/>
          <w:b/>
          <w:bCs/>
          <w:sz w:val="24"/>
          <w:szCs w:val="28"/>
          <w:lang w:val="en-GB" w:eastAsia="en-GB"/>
        </w:rPr>
        <w:t>Past exploration history</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sz w:val="20"/>
          <w:szCs w:val="20"/>
          <w:lang w:val="en-GB" w:eastAsia="en-GB"/>
        </w:rPr>
        <w:t xml:space="preserve">Early mineral exploration in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 identified several prospects hosted within the Cambrian stratigraphy, and both porphyry-related and volcanic-hosted massive sulphide mineralisation has been recognised </w:t>
      </w:r>
      <w:r w:rsidRPr="00B16833">
        <w:rPr>
          <w:rFonts w:ascii="Arial" w:eastAsia="Times New Roman" w:hAnsi="Arial" w:cs="Arial"/>
          <w:noProof/>
          <w:sz w:val="20"/>
          <w:szCs w:val="20"/>
          <w:lang w:val="en-GB" w:eastAsia="en-GB"/>
        </w:rPr>
        <w:t>(Seymon</w:t>
      </w:r>
      <w:r w:rsidRPr="00B16833">
        <w:rPr>
          <w:rFonts w:ascii="Arial" w:eastAsia="Times New Roman" w:hAnsi="Arial" w:cs="Arial"/>
          <w:i/>
          <w:noProof/>
          <w:sz w:val="20"/>
          <w:szCs w:val="20"/>
          <w:lang w:val="en-GB" w:eastAsia="en-GB"/>
        </w:rPr>
        <w:t xml:space="preserve"> et al.</w:t>
      </w:r>
      <w:r w:rsidRPr="00B16833">
        <w:rPr>
          <w:rFonts w:ascii="Arial" w:eastAsia="Times New Roman" w:hAnsi="Arial" w:cs="Arial"/>
          <w:noProof/>
          <w:sz w:val="20"/>
          <w:szCs w:val="20"/>
          <w:lang w:val="en-GB" w:eastAsia="en-GB"/>
        </w:rPr>
        <w:t>, 2009)</w:t>
      </w:r>
      <w:r w:rsidRPr="00B16833">
        <w:rPr>
          <w:rFonts w:ascii="Arial" w:eastAsia="Times New Roman" w:hAnsi="Arial" w:cs="Arial"/>
          <w:sz w:val="20"/>
          <w:szCs w:val="20"/>
          <w:lang w:val="en-GB" w:eastAsia="en-GB"/>
        </w:rPr>
        <w:t xml:space="preserve">. Despite early successes, exploration efforts failed to uncover major economic mineralisation. Recent reinterpretation of historic diamond drill core from early exploration campaigns has suggested that porphyry bodies of potential economic interest may exist at depth and remain untested (Taylor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xml:space="preserve">., 2014). Further, the mineral systems potential of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rocks beneath shallow cover has not been adequately assessed owing to poor exposure, insufficient drilling, and geological uncertainty. Using several lines of geological and geochemical evidence, Taylor </w:t>
      </w:r>
      <w:r w:rsidRPr="00B16833">
        <w:rPr>
          <w:rFonts w:ascii="Arial" w:eastAsia="Times New Roman" w:hAnsi="Arial" w:cs="Arial"/>
          <w:i/>
          <w:sz w:val="20"/>
          <w:szCs w:val="20"/>
          <w:lang w:val="en-GB" w:eastAsia="en-GB"/>
        </w:rPr>
        <w:t>et al</w:t>
      </w:r>
      <w:r w:rsidRPr="00B16833">
        <w:rPr>
          <w:rFonts w:ascii="Arial" w:eastAsia="Times New Roman" w:hAnsi="Arial" w:cs="Arial"/>
          <w:sz w:val="20"/>
          <w:szCs w:val="20"/>
          <w:lang w:val="en-GB" w:eastAsia="en-GB"/>
        </w:rPr>
        <w:t xml:space="preserve">. </w:t>
      </w:r>
      <w:r w:rsidRPr="00B16833">
        <w:rPr>
          <w:rFonts w:ascii="Arial" w:eastAsia="Times New Roman" w:hAnsi="Arial" w:cs="Arial"/>
          <w:noProof/>
          <w:sz w:val="20"/>
          <w:szCs w:val="20"/>
          <w:lang w:val="en-GB" w:eastAsia="en-GB"/>
        </w:rPr>
        <w:t>(2014)</w:t>
      </w:r>
      <w:r w:rsidRPr="00B16833">
        <w:rPr>
          <w:rFonts w:ascii="Arial" w:eastAsia="Times New Roman" w:hAnsi="Arial" w:cs="Arial"/>
          <w:sz w:val="20"/>
          <w:szCs w:val="20"/>
          <w:lang w:val="en-GB" w:eastAsia="en-GB"/>
        </w:rPr>
        <w:t xml:space="preserve"> argued that the ‘fairway’ for arc-related mineral systems exploration extends beyond known outcropping belts of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Arc rocks to the entirety of the </w:t>
      </w:r>
      <w:proofErr w:type="spellStart"/>
      <w:r w:rsidRPr="00B16833">
        <w:rPr>
          <w:rFonts w:ascii="Arial" w:eastAsia="Times New Roman" w:hAnsi="Arial" w:cs="Arial"/>
          <w:sz w:val="20"/>
          <w:szCs w:val="20"/>
          <w:lang w:val="en-GB" w:eastAsia="en-GB"/>
        </w:rPr>
        <w:t>Stavely</w:t>
      </w:r>
      <w:proofErr w:type="spellEnd"/>
      <w:r w:rsidRPr="00B16833">
        <w:rPr>
          <w:rFonts w:ascii="Arial" w:eastAsia="Times New Roman" w:hAnsi="Arial" w:cs="Arial"/>
          <w:sz w:val="20"/>
          <w:szCs w:val="20"/>
          <w:lang w:val="en-GB" w:eastAsia="en-GB"/>
        </w:rPr>
        <w:t xml:space="preserve"> area.</w:t>
      </w:r>
    </w:p>
    <w:p w:rsidR="00B16833" w:rsidRPr="00B16833" w:rsidRDefault="00B16833" w:rsidP="00B16833">
      <w:pPr>
        <w:keepNext/>
        <w:keepLines/>
        <w:spacing w:before="120" w:after="120" w:line="252" w:lineRule="auto"/>
        <w:outlineLvl w:val="1"/>
        <w:rPr>
          <w:rFonts w:ascii="Arial" w:eastAsia="SimSun" w:hAnsi="Arial" w:cs="Times New Roman"/>
          <w:b/>
          <w:bCs/>
          <w:sz w:val="24"/>
          <w:szCs w:val="28"/>
          <w:lang w:val="en-GB" w:eastAsia="en-GB"/>
        </w:rPr>
      </w:pPr>
      <w:r w:rsidRPr="00B16833">
        <w:rPr>
          <w:rFonts w:ascii="Arial" w:eastAsia="SimSun" w:hAnsi="Arial" w:cs="Times New Roman"/>
          <w:b/>
          <w:bCs/>
          <w:sz w:val="24"/>
          <w:szCs w:val="28"/>
          <w:lang w:val="en-GB" w:eastAsia="en-GB"/>
        </w:rPr>
        <w:t>Filling in the fairway – pre-competitive stratigraphic drilling</w:t>
      </w:r>
    </w:p>
    <w:p w:rsidR="00B16833" w:rsidRPr="00B16833" w:rsidRDefault="00B16833" w:rsidP="00B16833">
      <w:pPr>
        <w:autoSpaceDE w:val="0"/>
        <w:autoSpaceDN w:val="0"/>
        <w:adjustRightInd w:val="0"/>
        <w:spacing w:after="160" w:line="252" w:lineRule="auto"/>
        <w:jc w:val="both"/>
        <w:rPr>
          <w:rFonts w:ascii="Arial" w:eastAsia="Times New Roman" w:hAnsi="Arial" w:cs="Arial"/>
          <w:color w:val="000000"/>
          <w:sz w:val="20"/>
          <w:szCs w:val="20"/>
          <w:lang w:val="en-GB" w:eastAsia="en-GB"/>
        </w:rPr>
      </w:pPr>
      <w:r w:rsidRPr="00B16833">
        <w:rPr>
          <w:rFonts w:ascii="Arial" w:eastAsia="Times New Roman" w:hAnsi="Arial" w:cs="Arial"/>
          <w:color w:val="000000"/>
          <w:sz w:val="20"/>
          <w:lang w:val="en-GB" w:eastAsia="en-GB"/>
        </w:rPr>
        <w:t xml:space="preserve">Drilling was undertaken in the </w:t>
      </w:r>
      <w:proofErr w:type="spellStart"/>
      <w:r w:rsidRPr="00B16833">
        <w:rPr>
          <w:rFonts w:ascii="Arial" w:eastAsia="Times New Roman" w:hAnsi="Arial" w:cs="Arial"/>
          <w:color w:val="000000"/>
          <w:sz w:val="20"/>
          <w:lang w:val="en-GB" w:eastAsia="en-GB"/>
        </w:rPr>
        <w:t>Stavely</w:t>
      </w:r>
      <w:proofErr w:type="spellEnd"/>
      <w:r w:rsidRPr="00B16833">
        <w:rPr>
          <w:rFonts w:ascii="Arial" w:eastAsia="Times New Roman" w:hAnsi="Arial" w:cs="Arial"/>
          <w:color w:val="000000"/>
          <w:sz w:val="20"/>
          <w:lang w:val="en-GB" w:eastAsia="en-GB"/>
        </w:rPr>
        <w:t xml:space="preserve"> area during 2014 to better delineate and understand the extent and nature of the </w:t>
      </w:r>
      <w:proofErr w:type="spellStart"/>
      <w:r w:rsidRPr="00B16833">
        <w:rPr>
          <w:rFonts w:ascii="Arial" w:eastAsia="Times New Roman" w:hAnsi="Arial" w:cs="Arial"/>
          <w:color w:val="000000"/>
          <w:sz w:val="20"/>
          <w:lang w:val="en-GB" w:eastAsia="en-GB"/>
        </w:rPr>
        <w:t>Stavely</w:t>
      </w:r>
      <w:proofErr w:type="spellEnd"/>
      <w:r w:rsidRPr="00B16833">
        <w:rPr>
          <w:rFonts w:ascii="Arial" w:eastAsia="Times New Roman" w:hAnsi="Arial" w:cs="Arial"/>
          <w:color w:val="000000"/>
          <w:sz w:val="20"/>
          <w:lang w:val="en-GB" w:eastAsia="en-GB"/>
        </w:rPr>
        <w:t xml:space="preserve"> Arc fairway and its internal geological variation. </w:t>
      </w:r>
      <w:r w:rsidRPr="00B16833">
        <w:rPr>
          <w:rFonts w:ascii="Arial" w:eastAsia="Times New Roman" w:hAnsi="Arial" w:cs="Arial"/>
          <w:color w:val="000000"/>
          <w:sz w:val="20"/>
          <w:szCs w:val="20"/>
          <w:lang w:val="en-GB" w:eastAsia="en-GB"/>
        </w:rPr>
        <w:t xml:space="preserve">Fourteen pre-competitive stratigraphic drill holes, for a total of 2708.5 m, were completed in order to test regional geological interpretations, determine the depth and nature of cover, and to recover material for subsequent detailed analysis. The scientific objectives for the holes drilled as part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Project are summarised under five key categories: </w:t>
      </w:r>
    </w:p>
    <w:p w:rsidR="00B16833" w:rsidRPr="00B16833" w:rsidRDefault="00B16833" w:rsidP="00B16833">
      <w:pPr>
        <w:numPr>
          <w:ilvl w:val="0"/>
          <w:numId w:val="1"/>
        </w:numPr>
        <w:overflowPunct w:val="0"/>
        <w:autoSpaceDE w:val="0"/>
        <w:autoSpaceDN w:val="0"/>
        <w:adjustRightInd w:val="0"/>
        <w:spacing w:after="103"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Test the </w:t>
      </w:r>
      <w:proofErr w:type="spellStart"/>
      <w:r w:rsidRPr="00B16833">
        <w:rPr>
          <w:rFonts w:ascii="Arial" w:eastAsia="Times New Roman" w:hAnsi="Arial" w:cs="Arial"/>
          <w:color w:val="000000"/>
          <w:sz w:val="20"/>
          <w:szCs w:val="20"/>
          <w:lang w:val="en-GB" w:eastAsia="en-GB"/>
        </w:rPr>
        <w:t>under cover</w:t>
      </w:r>
      <w:proofErr w:type="spellEnd"/>
      <w:r w:rsidRPr="00B16833">
        <w:rPr>
          <w:rFonts w:ascii="Arial" w:eastAsia="Times New Roman" w:hAnsi="Arial" w:cs="Arial"/>
          <w:color w:val="000000"/>
          <w:sz w:val="20"/>
          <w:szCs w:val="20"/>
          <w:lang w:val="en-GB" w:eastAsia="en-GB"/>
        </w:rPr>
        <w:t xml:space="preserve"> extent of the Mount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Volcanic Complex, its stratigraphic facing, and its relationship with overlying sedimentary units;</w:t>
      </w:r>
    </w:p>
    <w:p w:rsidR="00B16833" w:rsidRPr="00B16833" w:rsidRDefault="00B16833" w:rsidP="00B16833">
      <w:pPr>
        <w:numPr>
          <w:ilvl w:val="0"/>
          <w:numId w:val="1"/>
        </w:numPr>
        <w:overflowPunct w:val="0"/>
        <w:autoSpaceDE w:val="0"/>
        <w:autoSpaceDN w:val="0"/>
        <w:adjustRightInd w:val="0"/>
        <w:spacing w:after="103"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Test the presence of interpreted arc-related rocks under cover to define the eastern margin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Arc;</w:t>
      </w:r>
    </w:p>
    <w:p w:rsidR="00B16833" w:rsidRPr="00B16833" w:rsidRDefault="00B16833" w:rsidP="00B16833">
      <w:pPr>
        <w:numPr>
          <w:ilvl w:val="0"/>
          <w:numId w:val="1"/>
        </w:numPr>
        <w:overflowPunct w:val="0"/>
        <w:autoSpaceDE w:val="0"/>
        <w:autoSpaceDN w:val="0"/>
        <w:adjustRightInd w:val="0"/>
        <w:spacing w:after="103"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Test regional structural interpretations to define the western margin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Arc;</w:t>
      </w:r>
    </w:p>
    <w:p w:rsidR="00B16833" w:rsidRPr="00B16833" w:rsidRDefault="00B16833" w:rsidP="00B16833">
      <w:pPr>
        <w:numPr>
          <w:ilvl w:val="0"/>
          <w:numId w:val="1"/>
        </w:numPr>
        <w:overflowPunct w:val="0"/>
        <w:autoSpaceDE w:val="0"/>
        <w:autoSpaceDN w:val="0"/>
        <w:adjustRightInd w:val="0"/>
        <w:spacing w:after="103"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Test for the presence of rocks belonging to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Arc which have been imaged by magnetic data and determine their character and stratigraphic affinity; and </w:t>
      </w:r>
    </w:p>
    <w:p w:rsidR="00B16833" w:rsidRPr="00B16833" w:rsidRDefault="00B16833" w:rsidP="00B16833">
      <w:pPr>
        <w:numPr>
          <w:ilvl w:val="0"/>
          <w:numId w:val="1"/>
        </w:numPr>
        <w:overflowPunct w:val="0"/>
        <w:autoSpaceDE w:val="0"/>
        <w:autoSpaceDN w:val="0"/>
        <w:adjustRightInd w:val="0"/>
        <w:spacing w:after="103"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Characterise the nature of geophysical responses in interpreted arc rocks to test for alteration-related demagnetisation.</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A combination of sonic and diamond drilling techniques were used in order to ensure maximum core recovery. In general, drilling of sonic pre-collars was used where unconsolidated Murray Basin sediments overlay basement rocks, while diamond drilling was used for basement tails. Diamond drilling was used solely where bedrock cropped out near the surface. In total, 1152.3 m of sonic drilling was completed from 11 drill holes, with 1556.2 m of diamond drilling completed from 13 holes (including three holes where diamond drilling was employed from surface). One hole was terminated after sonic drilling without drilling of a diamond tail </w:t>
      </w:r>
      <w:r w:rsidRPr="00B16833">
        <w:rPr>
          <w:rFonts w:ascii="Arial" w:eastAsia="Times New Roman" w:hAnsi="Arial" w:cs="Arial"/>
          <w:sz w:val="20"/>
          <w:szCs w:val="20"/>
          <w:lang w:val="en-GB" w:eastAsia="en-GB"/>
        </w:rPr>
        <w:t xml:space="preserve">as it intersected basement rocks which provided the necessary geological information. </w:t>
      </w:r>
      <w:r w:rsidRPr="00B16833">
        <w:rPr>
          <w:rFonts w:ascii="Arial" w:eastAsia="Times New Roman" w:hAnsi="Arial" w:cs="Arial"/>
          <w:color w:val="000000"/>
          <w:sz w:val="20"/>
          <w:szCs w:val="20"/>
          <w:lang w:val="en-GB" w:eastAsia="en-GB"/>
        </w:rPr>
        <w:t xml:space="preserve">Total diamond drilling metres includes 406 m funded by </w:t>
      </w:r>
      <w:proofErr w:type="spellStart"/>
      <w:r w:rsidRPr="00B16833">
        <w:rPr>
          <w:rFonts w:ascii="Arial" w:eastAsia="Times New Roman" w:hAnsi="Arial" w:cs="Arial"/>
          <w:color w:val="000000"/>
          <w:sz w:val="20"/>
          <w:szCs w:val="20"/>
          <w:lang w:val="en-GB" w:eastAsia="en-GB"/>
        </w:rPr>
        <w:t>AuScope</w:t>
      </w:r>
      <w:proofErr w:type="spellEnd"/>
      <w:r w:rsidRPr="00B16833">
        <w:rPr>
          <w:rFonts w:ascii="Arial" w:eastAsia="Times New Roman" w:hAnsi="Arial" w:cs="Arial"/>
          <w:color w:val="000000"/>
          <w:sz w:val="20"/>
          <w:szCs w:val="20"/>
          <w:lang w:val="en-GB" w:eastAsia="en-GB"/>
        </w:rPr>
        <w:t xml:space="preserve"> and the University of Melbourne in order to establish a permanent paleoclimate observatory. A range of down-hole data were acquired during, or immediately following, diamond drilling. These included Lab-at-Rig</w:t>
      </w:r>
      <w:r w:rsidRPr="00B16833">
        <w:rPr>
          <w:rFonts w:ascii="Arial" w:eastAsia="Times New Roman" w:hAnsi="Arial" w:cs="Arial"/>
          <w:color w:val="000000"/>
          <w:sz w:val="20"/>
          <w:szCs w:val="20"/>
          <w:vertAlign w:val="superscript"/>
          <w:lang w:val="en-GB" w:eastAsia="en-GB"/>
        </w:rPr>
        <w:t>®</w:t>
      </w:r>
      <w:r w:rsidRPr="00B16833">
        <w:rPr>
          <w:rFonts w:ascii="Arial" w:eastAsia="Times New Roman" w:hAnsi="Arial" w:cs="Arial"/>
          <w:color w:val="000000"/>
          <w:sz w:val="20"/>
          <w:szCs w:val="20"/>
          <w:lang w:val="en-GB" w:eastAsia="en-GB"/>
        </w:rPr>
        <w:t xml:space="preserve"> and </w:t>
      </w:r>
      <w:proofErr w:type="spellStart"/>
      <w:r w:rsidRPr="00B16833">
        <w:rPr>
          <w:rFonts w:ascii="Arial" w:eastAsia="Times New Roman" w:hAnsi="Arial" w:cs="Arial"/>
          <w:color w:val="000000"/>
          <w:sz w:val="20"/>
          <w:szCs w:val="20"/>
          <w:lang w:val="en-GB" w:eastAsia="en-GB"/>
        </w:rPr>
        <w:t>AutoSonde</w:t>
      </w:r>
      <w:r w:rsidRPr="00B16833">
        <w:rPr>
          <w:rFonts w:ascii="Arial" w:eastAsia="Times New Roman" w:hAnsi="Arial" w:cs="Arial"/>
          <w:color w:val="000000"/>
          <w:sz w:val="20"/>
          <w:szCs w:val="20"/>
          <w:vertAlign w:val="superscript"/>
          <w:lang w:val="en-GB" w:eastAsia="en-GB"/>
        </w:rPr>
        <w:t>TM</w:t>
      </w:r>
      <w:proofErr w:type="spellEnd"/>
      <w:r w:rsidRPr="00B16833">
        <w:rPr>
          <w:rFonts w:ascii="Arial" w:eastAsia="Times New Roman" w:hAnsi="Arial" w:cs="Arial"/>
          <w:color w:val="000000"/>
          <w:sz w:val="20"/>
          <w:szCs w:val="20"/>
          <w:lang w:val="en-GB" w:eastAsia="en-GB"/>
        </w:rPr>
        <w:t xml:space="preserve"> technologies deployed by the DET CRC. Lab-at-Rig</w:t>
      </w:r>
      <w:r w:rsidRPr="00B16833">
        <w:rPr>
          <w:rFonts w:ascii="Arial" w:eastAsia="Times New Roman" w:hAnsi="Arial" w:cs="Arial"/>
          <w:color w:val="000000"/>
          <w:sz w:val="20"/>
          <w:szCs w:val="20"/>
          <w:vertAlign w:val="superscript"/>
          <w:lang w:val="en-GB" w:eastAsia="en-GB"/>
        </w:rPr>
        <w:t>®</w:t>
      </w:r>
      <w:r w:rsidRPr="00B16833">
        <w:rPr>
          <w:rFonts w:ascii="Arial" w:eastAsia="Times New Roman" w:hAnsi="Arial" w:cs="Arial"/>
          <w:color w:val="000000"/>
          <w:sz w:val="20"/>
          <w:szCs w:val="20"/>
          <w:lang w:val="en-GB" w:eastAsia="en-GB"/>
        </w:rPr>
        <w:t xml:space="preserve"> was used to analyse depth-controlled drilling solids recovered during drilling to provide geochemical and mineralogical information, allowing for rapid rock characterisation and identification of anomalous element concentrations. DET CRC </w:t>
      </w:r>
      <w:proofErr w:type="spellStart"/>
      <w:r w:rsidRPr="00B16833">
        <w:rPr>
          <w:rFonts w:ascii="Arial" w:eastAsia="Times New Roman" w:hAnsi="Arial" w:cs="Arial"/>
          <w:color w:val="000000"/>
          <w:sz w:val="20"/>
          <w:szCs w:val="20"/>
          <w:lang w:val="en-GB" w:eastAsia="en-GB"/>
        </w:rPr>
        <w:t>AutoSonde</w:t>
      </w:r>
      <w:r w:rsidRPr="00B16833">
        <w:rPr>
          <w:rFonts w:ascii="Arial" w:eastAsia="Times New Roman" w:hAnsi="Arial" w:cs="Arial"/>
          <w:color w:val="000000"/>
          <w:sz w:val="20"/>
          <w:szCs w:val="20"/>
          <w:vertAlign w:val="superscript"/>
          <w:lang w:val="en-GB" w:eastAsia="en-GB"/>
        </w:rPr>
        <w:t>TM</w:t>
      </w:r>
      <w:proofErr w:type="spellEnd"/>
      <w:r w:rsidRPr="00B16833">
        <w:rPr>
          <w:rFonts w:ascii="Arial" w:eastAsia="Times New Roman" w:hAnsi="Arial" w:cs="Arial"/>
          <w:color w:val="000000"/>
          <w:sz w:val="20"/>
          <w:szCs w:val="20"/>
          <w:lang w:val="en-GB" w:eastAsia="en-GB"/>
        </w:rPr>
        <w:t xml:space="preserve"> technology was field-trialled on selected holes to log total gamma. Conventional down-hole geophysical logging was also undertaken for a range of properties using a commercial provider. Data from these are given in Schofield </w:t>
      </w:r>
      <w:r w:rsidRPr="00B16833">
        <w:rPr>
          <w:rFonts w:ascii="Arial" w:eastAsia="Times New Roman" w:hAnsi="Arial" w:cs="Arial"/>
          <w:i/>
          <w:color w:val="000000"/>
          <w:sz w:val="20"/>
          <w:szCs w:val="20"/>
          <w:lang w:val="en-GB" w:eastAsia="en-GB"/>
        </w:rPr>
        <w:t>et al</w:t>
      </w:r>
      <w:r w:rsidRPr="00B16833">
        <w:rPr>
          <w:rFonts w:ascii="Arial" w:eastAsia="Times New Roman" w:hAnsi="Arial" w:cs="Arial"/>
          <w:color w:val="000000"/>
          <w:sz w:val="20"/>
          <w:szCs w:val="20"/>
          <w:lang w:val="en-GB" w:eastAsia="en-GB"/>
        </w:rPr>
        <w:t xml:space="preserve">. </w:t>
      </w:r>
      <w:r w:rsidRPr="00B16833">
        <w:rPr>
          <w:rFonts w:ascii="Arial" w:eastAsia="Times New Roman" w:hAnsi="Arial" w:cs="Arial"/>
          <w:noProof/>
          <w:color w:val="000000"/>
          <w:sz w:val="20"/>
          <w:szCs w:val="20"/>
          <w:lang w:val="en-GB" w:eastAsia="en-GB"/>
        </w:rPr>
        <w:t>(2015)</w:t>
      </w:r>
      <w:r w:rsidRPr="00B16833">
        <w:rPr>
          <w:rFonts w:ascii="Arial" w:eastAsia="Times New Roman" w:hAnsi="Arial" w:cs="Arial"/>
          <w:color w:val="000000"/>
          <w:sz w:val="20"/>
          <w:szCs w:val="20"/>
          <w:lang w:val="en-GB" w:eastAsia="en-GB"/>
        </w:rPr>
        <w:t>.</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A comprehensive suite of analyses have been undertaken following drilling. Both sonic and diamond drill core has been scanned using </w:t>
      </w:r>
      <w:proofErr w:type="spellStart"/>
      <w:r w:rsidRPr="00B16833">
        <w:rPr>
          <w:rFonts w:ascii="Arial" w:eastAsia="Times New Roman" w:hAnsi="Arial" w:cs="Arial"/>
          <w:color w:val="000000"/>
          <w:sz w:val="20"/>
          <w:szCs w:val="20"/>
          <w:lang w:val="en-GB" w:eastAsia="en-GB"/>
        </w:rPr>
        <w:t>HyLogger</w:t>
      </w:r>
      <w:r w:rsidRPr="00B16833">
        <w:rPr>
          <w:rFonts w:ascii="Arial" w:eastAsia="Times New Roman" w:hAnsi="Arial" w:cs="Arial"/>
          <w:color w:val="000000"/>
          <w:sz w:val="20"/>
          <w:szCs w:val="20"/>
          <w:vertAlign w:val="superscript"/>
          <w:lang w:val="en-GB" w:eastAsia="en-GB"/>
        </w:rPr>
        <w:t>TM</w:t>
      </w:r>
      <w:proofErr w:type="spellEnd"/>
      <w:r w:rsidRPr="00B16833">
        <w:rPr>
          <w:rFonts w:ascii="Arial" w:eastAsia="Times New Roman" w:hAnsi="Arial" w:cs="Arial"/>
          <w:color w:val="000000"/>
          <w:sz w:val="20"/>
          <w:szCs w:val="20"/>
          <w:lang w:val="en-GB" w:eastAsia="en-GB"/>
        </w:rPr>
        <w:t xml:space="preserve"> technology at the Geological Survey of South </w:t>
      </w:r>
      <w:r w:rsidRPr="00B16833">
        <w:rPr>
          <w:rFonts w:ascii="Arial" w:eastAsia="Times New Roman" w:hAnsi="Arial" w:cs="Arial"/>
          <w:color w:val="000000"/>
          <w:sz w:val="20"/>
          <w:szCs w:val="20"/>
          <w:lang w:val="en-GB" w:eastAsia="en-GB"/>
        </w:rPr>
        <w:lastRenderedPageBreak/>
        <w:t xml:space="preserve">Australia’s facility in Adelaide </w:t>
      </w:r>
      <w:r w:rsidRPr="00B16833">
        <w:rPr>
          <w:rFonts w:ascii="Arial" w:eastAsia="Times New Roman" w:hAnsi="Arial" w:cs="Arial"/>
          <w:noProof/>
          <w:color w:val="000000"/>
          <w:sz w:val="20"/>
          <w:szCs w:val="20"/>
          <w:lang w:val="en-GB" w:eastAsia="en-GB"/>
        </w:rPr>
        <w:t>(Thomas</w:t>
      </w:r>
      <w:r w:rsidRPr="00B16833">
        <w:rPr>
          <w:rFonts w:ascii="Arial" w:eastAsia="Times New Roman" w:hAnsi="Arial" w:cs="Arial"/>
          <w:i/>
          <w:noProof/>
          <w:color w:val="000000"/>
          <w:sz w:val="20"/>
          <w:szCs w:val="20"/>
          <w:lang w:val="en-GB" w:eastAsia="en-GB"/>
        </w:rPr>
        <w:t xml:space="preserve"> et al.</w:t>
      </w:r>
      <w:r w:rsidRPr="00B16833">
        <w:rPr>
          <w:rFonts w:ascii="Arial" w:eastAsia="Times New Roman" w:hAnsi="Arial" w:cs="Arial"/>
          <w:noProof/>
          <w:color w:val="000000"/>
          <w:sz w:val="20"/>
          <w:szCs w:val="20"/>
          <w:lang w:val="en-GB" w:eastAsia="en-GB"/>
        </w:rPr>
        <w:t xml:space="preserve">, </w:t>
      </w:r>
      <w:r w:rsidRPr="00B16833">
        <w:rPr>
          <w:rFonts w:ascii="Arial" w:eastAsia="Times New Roman" w:hAnsi="Arial" w:cs="Arial"/>
          <w:i/>
          <w:noProof/>
          <w:color w:val="000000"/>
          <w:sz w:val="20"/>
          <w:szCs w:val="20"/>
          <w:lang w:val="en-GB" w:eastAsia="en-GB"/>
        </w:rPr>
        <w:t>in prep.</w:t>
      </w:r>
      <w:r w:rsidRPr="00B16833">
        <w:rPr>
          <w:rFonts w:ascii="Arial" w:eastAsia="Times New Roman" w:hAnsi="Arial" w:cs="Arial"/>
          <w:noProof/>
          <w:color w:val="000000"/>
          <w:sz w:val="20"/>
          <w:szCs w:val="20"/>
          <w:lang w:val="en-GB" w:eastAsia="en-GB"/>
        </w:rPr>
        <w:t>)</w:t>
      </w:r>
      <w:r w:rsidRPr="00B16833">
        <w:rPr>
          <w:rFonts w:ascii="Arial" w:eastAsia="Times New Roman" w:hAnsi="Arial" w:cs="Arial"/>
          <w:color w:val="000000"/>
          <w:sz w:val="20"/>
          <w:szCs w:val="20"/>
          <w:lang w:val="en-GB" w:eastAsia="en-GB"/>
        </w:rPr>
        <w:t xml:space="preserve">. </w:t>
      </w:r>
      <w:proofErr w:type="spellStart"/>
      <w:r w:rsidRPr="00B16833">
        <w:rPr>
          <w:rFonts w:ascii="Arial" w:eastAsia="Times New Roman" w:hAnsi="Arial" w:cs="Arial"/>
          <w:color w:val="000000"/>
          <w:sz w:val="20"/>
          <w:szCs w:val="20"/>
          <w:lang w:val="en-GB" w:eastAsia="en-GB"/>
        </w:rPr>
        <w:t>HyLogger</w:t>
      </w:r>
      <w:r w:rsidRPr="00B16833">
        <w:rPr>
          <w:rFonts w:ascii="Arial" w:eastAsia="Times New Roman" w:hAnsi="Arial" w:cs="Arial"/>
          <w:color w:val="000000"/>
          <w:sz w:val="20"/>
          <w:szCs w:val="20"/>
          <w:vertAlign w:val="superscript"/>
          <w:lang w:val="en-GB" w:eastAsia="en-GB"/>
        </w:rPr>
        <w:t>TM</w:t>
      </w:r>
      <w:proofErr w:type="spellEnd"/>
      <w:r w:rsidRPr="00B16833">
        <w:rPr>
          <w:rFonts w:ascii="Arial" w:eastAsia="Times New Roman" w:hAnsi="Arial" w:cs="Arial"/>
          <w:color w:val="000000"/>
          <w:sz w:val="20"/>
          <w:szCs w:val="20"/>
          <w:lang w:val="en-GB" w:eastAsia="en-GB"/>
        </w:rPr>
        <w:t xml:space="preserve"> data uses reflectance spectroscopy to determine mineral compositions in the drill core, and is useful for rock characterisation and detection of hydrothermal alteration. A collection of rock property measurements have also been acquired on diamond drill core. In addition to these non-destructive methods, the drill core has been comprehensively sampled for geochemical, isotopic and geochronological analysis.</w:t>
      </w:r>
    </w:p>
    <w:p w:rsidR="00B16833" w:rsidRPr="00B16833" w:rsidRDefault="00B16833" w:rsidP="00B16833">
      <w:pPr>
        <w:keepNext/>
        <w:keepLines/>
        <w:spacing w:before="120" w:after="120" w:line="252" w:lineRule="auto"/>
        <w:outlineLvl w:val="1"/>
        <w:rPr>
          <w:rFonts w:ascii="Arial" w:eastAsia="SimSun" w:hAnsi="Arial" w:cs="Times New Roman"/>
          <w:b/>
          <w:bCs/>
          <w:sz w:val="24"/>
          <w:szCs w:val="28"/>
          <w:lang w:val="en-GB" w:eastAsia="en-GB"/>
        </w:rPr>
      </w:pPr>
      <w:r w:rsidRPr="00B16833">
        <w:rPr>
          <w:rFonts w:ascii="Arial" w:eastAsia="SimSun" w:hAnsi="Arial" w:cs="Times New Roman"/>
          <w:b/>
          <w:bCs/>
          <w:sz w:val="24"/>
          <w:szCs w:val="28"/>
          <w:lang w:val="en-GB" w:eastAsia="en-GB"/>
        </w:rPr>
        <w:t xml:space="preserve">Geological setting and mineral systems potential of the </w:t>
      </w:r>
      <w:proofErr w:type="spellStart"/>
      <w:r w:rsidRPr="00B16833">
        <w:rPr>
          <w:rFonts w:ascii="Arial" w:eastAsia="SimSun" w:hAnsi="Arial" w:cs="Times New Roman"/>
          <w:b/>
          <w:bCs/>
          <w:sz w:val="24"/>
          <w:szCs w:val="28"/>
          <w:lang w:val="en-GB" w:eastAsia="en-GB"/>
        </w:rPr>
        <w:t>Stavely</w:t>
      </w:r>
      <w:proofErr w:type="spellEnd"/>
      <w:r w:rsidRPr="00B16833">
        <w:rPr>
          <w:rFonts w:ascii="Arial" w:eastAsia="SimSun" w:hAnsi="Arial" w:cs="Times New Roman"/>
          <w:b/>
          <w:bCs/>
          <w:sz w:val="24"/>
          <w:szCs w:val="28"/>
          <w:lang w:val="en-GB" w:eastAsia="en-GB"/>
        </w:rPr>
        <w:t xml:space="preserve"> Arc</w:t>
      </w:r>
    </w:p>
    <w:p w:rsidR="00B16833" w:rsidRPr="00B16833" w:rsidRDefault="00B16833" w:rsidP="00B16833">
      <w:pPr>
        <w:overflowPunct w:val="0"/>
        <w:autoSpaceDE w:val="0"/>
        <w:autoSpaceDN w:val="0"/>
        <w:adjustRightInd w:val="0"/>
        <w:spacing w:after="160" w:line="252" w:lineRule="auto"/>
        <w:jc w:val="both"/>
        <w:textAlignment w:val="baseline"/>
        <w:rPr>
          <w:rFonts w:ascii="Arial" w:eastAsia="Times New Roman" w:hAnsi="Arial" w:cs="Arial"/>
          <w:sz w:val="20"/>
          <w:szCs w:val="20"/>
          <w:lang w:val="en-GB" w:eastAsia="en-GB"/>
        </w:rPr>
      </w:pPr>
      <w:r w:rsidRPr="00B16833">
        <w:rPr>
          <w:rFonts w:ascii="Arial" w:eastAsia="Times New Roman" w:hAnsi="Arial" w:cs="Arial"/>
          <w:color w:val="000000"/>
          <w:sz w:val="20"/>
          <w:szCs w:val="20"/>
          <w:lang w:val="en-GB" w:eastAsia="en-GB"/>
        </w:rPr>
        <w:t xml:space="preserve">Although currently ongoing, initial results from analysis of the recovered drill core appear to support regional geological models for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Arc. Analyses of volcanic rocks show dominantly intermediate to felsic compositions, with subordinate mafic rocks, and typically exhibit features similar to those found in magmatic arcs. The majority of samples are </w:t>
      </w:r>
      <w:proofErr w:type="gramStart"/>
      <w:r w:rsidRPr="00B16833">
        <w:rPr>
          <w:rFonts w:ascii="Arial" w:eastAsia="Times New Roman" w:hAnsi="Arial" w:cs="Arial"/>
          <w:color w:val="000000"/>
          <w:sz w:val="20"/>
          <w:szCs w:val="20"/>
          <w:lang w:val="en-GB" w:eastAsia="en-GB"/>
        </w:rPr>
        <w:t>low- to medium-K</w:t>
      </w:r>
      <w:proofErr w:type="gramEnd"/>
      <w:r w:rsidRPr="00B16833">
        <w:rPr>
          <w:rFonts w:ascii="Arial" w:eastAsia="Times New Roman" w:hAnsi="Arial" w:cs="Arial"/>
          <w:color w:val="000000"/>
          <w:sz w:val="20"/>
          <w:szCs w:val="20"/>
          <w:lang w:val="en-GB" w:eastAsia="en-GB"/>
        </w:rPr>
        <w:t>, with SiO</w:t>
      </w:r>
      <w:r w:rsidRPr="00B16833">
        <w:rPr>
          <w:rFonts w:ascii="Arial" w:eastAsia="Times New Roman" w:hAnsi="Arial" w:cs="Arial"/>
          <w:color w:val="000000"/>
          <w:sz w:val="20"/>
          <w:szCs w:val="20"/>
          <w:vertAlign w:val="subscript"/>
          <w:lang w:val="en-GB" w:eastAsia="en-GB"/>
        </w:rPr>
        <w:t>2</w:t>
      </w:r>
      <w:r w:rsidRPr="00B16833">
        <w:rPr>
          <w:rFonts w:ascii="Arial" w:eastAsia="Times New Roman" w:hAnsi="Arial" w:cs="Arial"/>
          <w:color w:val="000000"/>
          <w:sz w:val="20"/>
          <w:szCs w:val="20"/>
          <w:lang w:val="en-GB" w:eastAsia="en-GB"/>
        </w:rPr>
        <w:t xml:space="preserve"> contents of 52</w:t>
      </w:r>
      <w:r w:rsidRPr="00B16833">
        <w:rPr>
          <w:rFonts w:ascii="Arial" w:eastAsia="Times New Roman" w:hAnsi="Arial" w:cs="Arial"/>
          <w:sz w:val="20"/>
          <w:szCs w:val="20"/>
          <w:lang w:val="en-GB" w:eastAsia="en-GB"/>
        </w:rPr>
        <w:t>–</w:t>
      </w:r>
      <w:r w:rsidRPr="00B16833">
        <w:rPr>
          <w:rFonts w:ascii="Arial" w:eastAsia="Times New Roman" w:hAnsi="Arial" w:cs="Arial"/>
          <w:color w:val="000000"/>
          <w:sz w:val="20"/>
          <w:szCs w:val="20"/>
          <w:lang w:val="en-GB" w:eastAsia="en-GB"/>
        </w:rPr>
        <w:t xml:space="preserve">75%. Known intrusive rocks are volumetrically subordinate to the </w:t>
      </w:r>
      <w:proofErr w:type="spellStart"/>
      <w:r w:rsidRPr="00B16833">
        <w:rPr>
          <w:rFonts w:ascii="Arial" w:eastAsia="Times New Roman" w:hAnsi="Arial" w:cs="Arial"/>
          <w:color w:val="000000"/>
          <w:sz w:val="20"/>
          <w:szCs w:val="20"/>
          <w:lang w:val="en-GB" w:eastAsia="en-GB"/>
        </w:rPr>
        <w:t>volcanics</w:t>
      </w:r>
      <w:proofErr w:type="spellEnd"/>
      <w:r w:rsidRPr="00B16833">
        <w:rPr>
          <w:rFonts w:ascii="Arial" w:eastAsia="Times New Roman" w:hAnsi="Arial" w:cs="Arial"/>
          <w:color w:val="000000"/>
          <w:sz w:val="20"/>
          <w:szCs w:val="20"/>
          <w:lang w:val="en-GB" w:eastAsia="en-GB"/>
        </w:rPr>
        <w:t xml:space="preserve">, and range from diorite to granite. In some cases, the composition of the intrusive rocks closely matches that of the </w:t>
      </w:r>
      <w:proofErr w:type="spellStart"/>
      <w:r w:rsidRPr="00B16833">
        <w:rPr>
          <w:rFonts w:ascii="Arial" w:eastAsia="Times New Roman" w:hAnsi="Arial" w:cs="Arial"/>
          <w:color w:val="000000"/>
          <w:sz w:val="20"/>
          <w:szCs w:val="20"/>
          <w:lang w:val="en-GB" w:eastAsia="en-GB"/>
        </w:rPr>
        <w:t>volcanics</w:t>
      </w:r>
      <w:proofErr w:type="spellEnd"/>
      <w:r w:rsidRPr="00B16833">
        <w:rPr>
          <w:rFonts w:ascii="Arial" w:eastAsia="Times New Roman" w:hAnsi="Arial" w:cs="Arial"/>
          <w:color w:val="000000"/>
          <w:sz w:val="20"/>
          <w:szCs w:val="20"/>
          <w:lang w:val="en-GB" w:eastAsia="en-GB"/>
        </w:rPr>
        <w:t xml:space="preserve">, suggesting a shared </w:t>
      </w:r>
      <w:proofErr w:type="spellStart"/>
      <w:r w:rsidRPr="00B16833">
        <w:rPr>
          <w:rFonts w:ascii="Arial" w:eastAsia="Times New Roman" w:hAnsi="Arial" w:cs="Arial"/>
          <w:color w:val="000000"/>
          <w:sz w:val="20"/>
          <w:szCs w:val="20"/>
          <w:lang w:val="en-GB" w:eastAsia="en-GB"/>
        </w:rPr>
        <w:t>petrogenesis</w:t>
      </w:r>
      <w:proofErr w:type="spellEnd"/>
      <w:r w:rsidRPr="00B16833">
        <w:rPr>
          <w:rFonts w:ascii="Arial" w:eastAsia="Times New Roman" w:hAnsi="Arial" w:cs="Arial"/>
          <w:color w:val="000000"/>
          <w:sz w:val="20"/>
          <w:szCs w:val="20"/>
          <w:lang w:val="en-GB" w:eastAsia="en-GB"/>
        </w:rPr>
        <w:t>. The available data indicate that the volcanic rocks become relatively more enriched in incompatible elements to the west, progressively inboard of the interpreted volcanic front. This is similar to the K-</w:t>
      </w:r>
      <w:r w:rsidRPr="00B16833">
        <w:rPr>
          <w:rFonts w:ascii="Arial" w:eastAsia="Times New Roman" w:hAnsi="Arial" w:cs="Arial"/>
          <w:i/>
          <w:color w:val="000000"/>
          <w:sz w:val="20"/>
          <w:szCs w:val="20"/>
          <w:lang w:val="en-GB" w:eastAsia="en-GB"/>
        </w:rPr>
        <w:t>h</w:t>
      </w:r>
      <w:r w:rsidRPr="00B16833">
        <w:rPr>
          <w:rFonts w:ascii="Arial" w:eastAsia="Times New Roman" w:hAnsi="Arial" w:cs="Arial"/>
          <w:color w:val="000000"/>
          <w:sz w:val="20"/>
          <w:szCs w:val="20"/>
          <w:lang w:val="en-GB" w:eastAsia="en-GB"/>
        </w:rPr>
        <w:t xml:space="preserve"> relationship observed in many modern arcs, where concentrations of K</w:t>
      </w:r>
      <w:r w:rsidRPr="00B16833">
        <w:rPr>
          <w:rFonts w:ascii="Arial" w:eastAsia="Times New Roman" w:hAnsi="Arial" w:cs="Arial"/>
          <w:color w:val="000000"/>
          <w:sz w:val="20"/>
          <w:szCs w:val="20"/>
          <w:lang w:val="en-GB" w:eastAsia="en-GB"/>
        </w:rPr>
        <w:softHyphen/>
      </w:r>
      <w:r w:rsidRPr="00B16833">
        <w:rPr>
          <w:rFonts w:ascii="Arial" w:eastAsia="Times New Roman" w:hAnsi="Arial" w:cs="Arial"/>
          <w:color w:val="000000"/>
          <w:sz w:val="20"/>
          <w:szCs w:val="20"/>
          <w:vertAlign w:val="subscript"/>
          <w:lang w:val="en-GB" w:eastAsia="en-GB"/>
        </w:rPr>
        <w:t>2</w:t>
      </w:r>
      <w:r w:rsidRPr="00B16833">
        <w:rPr>
          <w:rFonts w:ascii="Arial" w:eastAsia="Times New Roman" w:hAnsi="Arial" w:cs="Arial"/>
          <w:color w:val="000000"/>
          <w:sz w:val="20"/>
          <w:szCs w:val="20"/>
          <w:lang w:val="en-GB" w:eastAsia="en-GB"/>
        </w:rPr>
        <w:t xml:space="preserve">O and similar elements increases with distance from the volcanic front, and helps to constrain the original geometry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Arc system and a west-dipping subduction polarity between at least ~510</w:t>
      </w:r>
      <w:r w:rsidRPr="00B16833">
        <w:rPr>
          <w:rFonts w:ascii="Arial" w:eastAsia="Times New Roman" w:hAnsi="Arial" w:cs="Arial"/>
          <w:sz w:val="20"/>
          <w:szCs w:val="20"/>
          <w:lang w:val="en-GB" w:eastAsia="en-GB"/>
        </w:rPr>
        <w:t>–</w:t>
      </w:r>
      <w:r w:rsidRPr="00B16833">
        <w:rPr>
          <w:rFonts w:ascii="Arial" w:eastAsia="Times New Roman" w:hAnsi="Arial" w:cs="Arial"/>
          <w:color w:val="000000"/>
          <w:sz w:val="20"/>
          <w:szCs w:val="20"/>
          <w:lang w:val="en-GB" w:eastAsia="en-GB"/>
        </w:rPr>
        <w:t xml:space="preserve">500 Ma. These results suggest that the potential for arc-related mineral systems is unlikely to be restricted to the regions surrounding the known outcropping volcanic belts. Additional investigations currently underway focusing on better understanding the past geometry and geodynamic evolution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area will assist in further developing ideas on the possible presence of, and potential for, arc and back-arc-related mineral systems.</w:t>
      </w:r>
    </w:p>
    <w:p w:rsidR="00B16833" w:rsidRPr="00B16833" w:rsidRDefault="00B16833" w:rsidP="00B16833">
      <w:pPr>
        <w:keepNext/>
        <w:keepLines/>
        <w:spacing w:before="120" w:after="120" w:line="252" w:lineRule="auto"/>
        <w:outlineLvl w:val="1"/>
        <w:rPr>
          <w:rFonts w:ascii="Arial" w:eastAsia="SimSun" w:hAnsi="Arial" w:cs="Times New Roman"/>
          <w:b/>
          <w:bCs/>
          <w:sz w:val="24"/>
          <w:szCs w:val="28"/>
          <w:lang w:val="en-GB" w:eastAsia="en-GB"/>
        </w:rPr>
      </w:pPr>
      <w:r w:rsidRPr="00B16833">
        <w:rPr>
          <w:rFonts w:ascii="Arial" w:eastAsia="SimSun" w:hAnsi="Arial" w:cs="Times New Roman"/>
          <w:b/>
          <w:bCs/>
          <w:sz w:val="24"/>
          <w:szCs w:val="28"/>
          <w:lang w:val="en-GB" w:eastAsia="en-GB"/>
        </w:rPr>
        <w:t>References</w:t>
      </w:r>
    </w:p>
    <w:p w:rsidR="00B16833" w:rsidRPr="00B16833" w:rsidRDefault="00B16833" w:rsidP="00B16833">
      <w:pPr>
        <w:spacing w:after="160" w:line="252" w:lineRule="auto"/>
        <w:ind w:left="567" w:hanging="567"/>
        <w:jc w:val="both"/>
        <w:rPr>
          <w:rFonts w:ascii="Arial" w:eastAsia="Times New Roman" w:hAnsi="Arial" w:cs="Arial"/>
          <w:color w:val="000000"/>
          <w:sz w:val="20"/>
          <w:szCs w:val="20"/>
          <w:lang w:val="en-GB" w:eastAsia="en-GB"/>
        </w:rPr>
      </w:pPr>
      <w:proofErr w:type="gramStart"/>
      <w:r w:rsidRPr="00B16833">
        <w:rPr>
          <w:rFonts w:ascii="Arial" w:eastAsia="Times New Roman" w:hAnsi="Arial" w:cs="Arial"/>
          <w:color w:val="000000"/>
          <w:sz w:val="20"/>
          <w:szCs w:val="20"/>
          <w:lang w:val="en-GB" w:eastAsia="en-GB"/>
        </w:rPr>
        <w:t>Australian Academy of Science 2012.</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Searching the deep earth.</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Accessed at http://www.science.org.au/sites/default/files/user-content/searchingthedeepearth.pdf.</w:t>
      </w:r>
      <w:proofErr w:type="gramEnd"/>
    </w:p>
    <w:p w:rsidR="00B16833" w:rsidRPr="00B16833" w:rsidRDefault="00B16833" w:rsidP="00B16833">
      <w:pPr>
        <w:spacing w:after="160" w:line="252" w:lineRule="auto"/>
        <w:ind w:left="567" w:hanging="567"/>
        <w:jc w:val="both"/>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Bucher, M. 1998. </w:t>
      </w:r>
      <w:proofErr w:type="gramStart"/>
      <w:r w:rsidRPr="00B16833">
        <w:rPr>
          <w:rFonts w:ascii="Arial" w:eastAsia="Times New Roman" w:hAnsi="Arial" w:cs="Arial"/>
          <w:color w:val="000000"/>
          <w:sz w:val="20"/>
          <w:szCs w:val="20"/>
          <w:lang w:val="en-GB" w:eastAsia="en-GB"/>
        </w:rPr>
        <w:t xml:space="preserve">Timing of deformation, </w:t>
      </w:r>
      <w:proofErr w:type="spellStart"/>
      <w:r w:rsidRPr="00B16833">
        <w:rPr>
          <w:rFonts w:ascii="Arial" w:eastAsia="Times New Roman" w:hAnsi="Arial" w:cs="Arial"/>
          <w:color w:val="000000"/>
          <w:sz w:val="20"/>
          <w:szCs w:val="20"/>
          <w:lang w:val="en-GB" w:eastAsia="en-GB"/>
        </w:rPr>
        <w:t>plutonism</w:t>
      </w:r>
      <w:proofErr w:type="spellEnd"/>
      <w:r w:rsidRPr="00B16833">
        <w:rPr>
          <w:rFonts w:ascii="Arial" w:eastAsia="Times New Roman" w:hAnsi="Arial" w:cs="Arial"/>
          <w:color w:val="000000"/>
          <w:sz w:val="20"/>
          <w:szCs w:val="20"/>
          <w:lang w:val="en-GB" w:eastAsia="en-GB"/>
        </w:rPr>
        <w:t xml:space="preserve"> and cooling in the western Lachlan Fold Belt south-eastern Australia.</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 xml:space="preserve">PhD thesis </w:t>
      </w:r>
      <w:proofErr w:type="spellStart"/>
      <w:r w:rsidRPr="00B16833">
        <w:rPr>
          <w:rFonts w:ascii="Arial" w:eastAsia="Times New Roman" w:hAnsi="Arial" w:cs="Arial"/>
          <w:color w:val="000000"/>
          <w:sz w:val="20"/>
          <w:szCs w:val="20"/>
          <w:lang w:val="en-GB" w:eastAsia="en-GB"/>
        </w:rPr>
        <w:t>thesis</w:t>
      </w:r>
      <w:proofErr w:type="spellEnd"/>
      <w:r w:rsidRPr="00B16833">
        <w:rPr>
          <w:rFonts w:ascii="Arial" w:eastAsia="Times New Roman" w:hAnsi="Arial" w:cs="Arial"/>
          <w:color w:val="000000"/>
          <w:sz w:val="20"/>
          <w:szCs w:val="20"/>
          <w:lang w:val="en-GB" w:eastAsia="en-GB"/>
        </w:rPr>
        <w:t>, La Trobe University.</w:t>
      </w:r>
      <w:proofErr w:type="gramEnd"/>
    </w:p>
    <w:p w:rsidR="00B16833" w:rsidRPr="00B16833" w:rsidRDefault="00B16833" w:rsidP="00B16833">
      <w:pPr>
        <w:spacing w:after="160" w:line="252" w:lineRule="auto"/>
        <w:ind w:left="567" w:hanging="567"/>
        <w:jc w:val="both"/>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Buckland, G.L. 1987. </w:t>
      </w:r>
      <w:proofErr w:type="gramStart"/>
      <w:r w:rsidRPr="00B16833">
        <w:rPr>
          <w:rFonts w:ascii="Arial" w:eastAsia="Times New Roman" w:hAnsi="Arial" w:cs="Arial"/>
          <w:color w:val="000000"/>
          <w:sz w:val="20"/>
          <w:szCs w:val="20"/>
          <w:lang w:val="en-GB" w:eastAsia="en-GB"/>
        </w:rPr>
        <w:t xml:space="preserve">Geology and mineral potential of the Mount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Volcanic Complex.</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Geological Survey of Victoria Report 80.</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Geological Survey of Victoria.</w:t>
      </w:r>
      <w:proofErr w:type="gramEnd"/>
    </w:p>
    <w:p w:rsidR="00B16833" w:rsidRPr="00B16833" w:rsidRDefault="00B16833" w:rsidP="00B16833">
      <w:pPr>
        <w:spacing w:after="160" w:line="252" w:lineRule="auto"/>
        <w:ind w:left="567" w:hanging="567"/>
        <w:jc w:val="both"/>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Cayley, R.A. and Taylor, D.H. 1997. </w:t>
      </w:r>
      <w:proofErr w:type="gramStart"/>
      <w:r w:rsidRPr="00B16833">
        <w:rPr>
          <w:rFonts w:ascii="Arial" w:eastAsia="Times New Roman" w:hAnsi="Arial" w:cs="Arial"/>
          <w:color w:val="000000"/>
          <w:sz w:val="20"/>
          <w:szCs w:val="20"/>
          <w:lang w:val="en-GB" w:eastAsia="en-GB"/>
        </w:rPr>
        <w:t>Grampians special map area geological report.</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Geological Survey of Victoria Report 107.</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Geological Survey of Victoria.</w:t>
      </w:r>
      <w:proofErr w:type="gramEnd"/>
    </w:p>
    <w:p w:rsidR="00B16833" w:rsidRPr="00B16833" w:rsidRDefault="00B16833" w:rsidP="00B16833">
      <w:pPr>
        <w:spacing w:after="160" w:line="252" w:lineRule="auto"/>
        <w:ind w:left="567" w:hanging="567"/>
        <w:jc w:val="both"/>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Cayley, R.A. and Taylor, D.H. 2001. Ararat: 1:100 000 map area geological report. </w:t>
      </w:r>
      <w:proofErr w:type="gramStart"/>
      <w:r w:rsidRPr="00B16833">
        <w:rPr>
          <w:rFonts w:ascii="Arial" w:eastAsia="Times New Roman" w:hAnsi="Arial" w:cs="Arial"/>
          <w:color w:val="000000"/>
          <w:sz w:val="20"/>
          <w:szCs w:val="20"/>
          <w:lang w:val="en-GB" w:eastAsia="en-GB"/>
        </w:rPr>
        <w:t>Geological Survey of Victoria Report 115.</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Geological Survey of Victoria.</w:t>
      </w:r>
      <w:proofErr w:type="gramEnd"/>
    </w:p>
    <w:p w:rsidR="00B16833" w:rsidRPr="00B16833" w:rsidRDefault="00B16833" w:rsidP="00B16833">
      <w:pPr>
        <w:spacing w:after="160" w:line="252" w:lineRule="auto"/>
        <w:ind w:left="567" w:hanging="567"/>
        <w:jc w:val="both"/>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Cayley, R.A., </w:t>
      </w:r>
      <w:proofErr w:type="spellStart"/>
      <w:r w:rsidRPr="00B16833">
        <w:rPr>
          <w:rFonts w:ascii="Arial" w:eastAsia="Times New Roman" w:hAnsi="Arial" w:cs="Arial"/>
          <w:color w:val="000000"/>
          <w:sz w:val="20"/>
          <w:szCs w:val="20"/>
          <w:lang w:val="en-GB" w:eastAsia="en-GB"/>
        </w:rPr>
        <w:t>Korsch</w:t>
      </w:r>
      <w:proofErr w:type="spellEnd"/>
      <w:r w:rsidRPr="00B16833">
        <w:rPr>
          <w:rFonts w:ascii="Arial" w:eastAsia="Times New Roman" w:hAnsi="Arial" w:cs="Arial"/>
          <w:color w:val="000000"/>
          <w:sz w:val="20"/>
          <w:szCs w:val="20"/>
          <w:lang w:val="en-GB" w:eastAsia="en-GB"/>
        </w:rPr>
        <w:t xml:space="preserve">, R.J., Kennett, B., </w:t>
      </w:r>
      <w:proofErr w:type="spellStart"/>
      <w:r w:rsidRPr="00B16833">
        <w:rPr>
          <w:rFonts w:ascii="Arial" w:eastAsia="Times New Roman" w:hAnsi="Arial" w:cs="Arial"/>
          <w:color w:val="000000"/>
          <w:sz w:val="20"/>
          <w:szCs w:val="20"/>
          <w:lang w:val="en-GB" w:eastAsia="en-GB"/>
        </w:rPr>
        <w:t>Skladzien</w:t>
      </w:r>
      <w:proofErr w:type="spellEnd"/>
      <w:r w:rsidRPr="00B16833">
        <w:rPr>
          <w:rFonts w:ascii="Arial" w:eastAsia="Times New Roman" w:hAnsi="Arial" w:cs="Arial"/>
          <w:color w:val="000000"/>
          <w:sz w:val="20"/>
          <w:szCs w:val="20"/>
          <w:lang w:val="en-GB" w:eastAsia="en-GB"/>
        </w:rPr>
        <w:t xml:space="preserve">, P.B., Jones, L., </w:t>
      </w:r>
      <w:proofErr w:type="spellStart"/>
      <w:r w:rsidRPr="00B16833">
        <w:rPr>
          <w:rFonts w:ascii="Arial" w:eastAsia="Times New Roman" w:hAnsi="Arial" w:cs="Arial"/>
          <w:color w:val="000000"/>
          <w:sz w:val="20"/>
          <w:szCs w:val="20"/>
          <w:lang w:val="en-GB" w:eastAsia="en-GB"/>
        </w:rPr>
        <w:t>Morand</w:t>
      </w:r>
      <w:proofErr w:type="spellEnd"/>
      <w:r w:rsidRPr="00B16833">
        <w:rPr>
          <w:rFonts w:ascii="Arial" w:eastAsia="Times New Roman" w:hAnsi="Arial" w:cs="Arial"/>
          <w:color w:val="000000"/>
          <w:sz w:val="20"/>
          <w:szCs w:val="20"/>
          <w:lang w:val="en-GB" w:eastAsia="en-GB"/>
        </w:rPr>
        <w:t xml:space="preserve">, V.J., Gibson, G.M., </w:t>
      </w:r>
      <w:proofErr w:type="spellStart"/>
      <w:r w:rsidRPr="00B16833">
        <w:rPr>
          <w:rFonts w:ascii="Arial" w:eastAsia="Times New Roman" w:hAnsi="Arial" w:cs="Arial"/>
          <w:color w:val="000000"/>
          <w:sz w:val="20"/>
          <w:szCs w:val="20"/>
          <w:lang w:val="en-GB" w:eastAsia="en-GB"/>
        </w:rPr>
        <w:t>Rawling</w:t>
      </w:r>
      <w:proofErr w:type="spellEnd"/>
      <w:r w:rsidRPr="00B16833">
        <w:rPr>
          <w:rFonts w:ascii="Arial" w:eastAsia="Times New Roman" w:hAnsi="Arial" w:cs="Arial"/>
          <w:color w:val="000000"/>
          <w:sz w:val="20"/>
          <w:szCs w:val="20"/>
          <w:lang w:val="en-GB" w:eastAsia="en-GB"/>
        </w:rPr>
        <w:t xml:space="preserve">, T.J. and Betts, P.G. in prep. </w:t>
      </w:r>
      <w:proofErr w:type="gramStart"/>
      <w:r w:rsidRPr="00B16833">
        <w:rPr>
          <w:rFonts w:ascii="Arial" w:eastAsia="Times New Roman" w:hAnsi="Arial" w:cs="Arial"/>
          <w:color w:val="000000"/>
          <w:sz w:val="20"/>
          <w:szCs w:val="20"/>
          <w:lang w:val="en-GB" w:eastAsia="en-GB"/>
        </w:rPr>
        <w:t xml:space="preserve">Results of deep seismic reflection imaging of the eastern </w:t>
      </w:r>
      <w:proofErr w:type="spellStart"/>
      <w:r w:rsidRPr="00B16833">
        <w:rPr>
          <w:rFonts w:ascii="Arial" w:eastAsia="Times New Roman" w:hAnsi="Arial" w:cs="Arial"/>
          <w:color w:val="000000"/>
          <w:sz w:val="20"/>
          <w:szCs w:val="20"/>
          <w:lang w:val="en-GB" w:eastAsia="en-GB"/>
        </w:rPr>
        <w:t>Delamerian</w:t>
      </w:r>
      <w:proofErr w:type="spellEnd"/>
      <w:r w:rsidRPr="00B16833">
        <w:rPr>
          <w:rFonts w:ascii="Arial" w:eastAsia="Times New Roman" w:hAnsi="Arial" w:cs="Arial"/>
          <w:color w:val="000000"/>
          <w:sz w:val="20"/>
          <w:szCs w:val="20"/>
          <w:lang w:val="en-GB" w:eastAsia="en-GB"/>
        </w:rPr>
        <w:t xml:space="preserve"> </w:t>
      </w:r>
      <w:proofErr w:type="spellStart"/>
      <w:r w:rsidRPr="00B16833">
        <w:rPr>
          <w:rFonts w:ascii="Arial" w:eastAsia="Times New Roman" w:hAnsi="Arial" w:cs="Arial"/>
          <w:color w:val="000000"/>
          <w:sz w:val="20"/>
          <w:szCs w:val="20"/>
          <w:lang w:val="en-GB" w:eastAsia="en-GB"/>
        </w:rPr>
        <w:t>Orogen</w:t>
      </w:r>
      <w:proofErr w:type="spellEnd"/>
      <w:r w:rsidRPr="00B16833">
        <w:rPr>
          <w:rFonts w:ascii="Arial" w:eastAsia="Times New Roman" w:hAnsi="Arial" w:cs="Arial"/>
          <w:color w:val="000000"/>
          <w:sz w:val="20"/>
          <w:szCs w:val="20"/>
          <w:lang w:val="en-GB" w:eastAsia="en-GB"/>
        </w:rPr>
        <w:t>, South Australia and western Victoria, Australia.</w:t>
      </w:r>
      <w:proofErr w:type="gramEnd"/>
      <w:r w:rsidRPr="00B16833">
        <w:rPr>
          <w:rFonts w:ascii="Arial" w:eastAsia="Times New Roman" w:hAnsi="Arial" w:cs="Arial"/>
          <w:color w:val="000000"/>
          <w:sz w:val="20"/>
          <w:szCs w:val="20"/>
          <w:lang w:val="en-GB" w:eastAsia="en-GB"/>
        </w:rPr>
        <w:t xml:space="preserve"> Data CD version: 4 March 2011.</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Crawford, A., Cayley, R., Taylor, D., </w:t>
      </w:r>
      <w:proofErr w:type="spellStart"/>
      <w:r w:rsidRPr="00B16833">
        <w:rPr>
          <w:rFonts w:ascii="Arial" w:eastAsia="Times New Roman" w:hAnsi="Arial" w:cs="Arial"/>
          <w:color w:val="000000"/>
          <w:sz w:val="20"/>
          <w:szCs w:val="20"/>
          <w:lang w:val="en-GB" w:eastAsia="en-GB"/>
        </w:rPr>
        <w:t>Morand</w:t>
      </w:r>
      <w:proofErr w:type="spellEnd"/>
      <w:r w:rsidRPr="00B16833">
        <w:rPr>
          <w:rFonts w:ascii="Arial" w:eastAsia="Times New Roman" w:hAnsi="Arial" w:cs="Arial"/>
          <w:color w:val="000000"/>
          <w:sz w:val="20"/>
          <w:szCs w:val="20"/>
          <w:lang w:val="en-GB" w:eastAsia="en-GB"/>
        </w:rPr>
        <w:t xml:space="preserve">, V., </w:t>
      </w:r>
      <w:proofErr w:type="spellStart"/>
      <w:r w:rsidRPr="00B16833">
        <w:rPr>
          <w:rFonts w:ascii="Arial" w:eastAsia="Times New Roman" w:hAnsi="Arial" w:cs="Arial"/>
          <w:color w:val="000000"/>
          <w:sz w:val="20"/>
          <w:szCs w:val="20"/>
          <w:lang w:val="en-GB" w:eastAsia="en-GB"/>
        </w:rPr>
        <w:t>Gray</w:t>
      </w:r>
      <w:proofErr w:type="spellEnd"/>
      <w:r w:rsidRPr="00B16833">
        <w:rPr>
          <w:rFonts w:ascii="Arial" w:eastAsia="Times New Roman" w:hAnsi="Arial" w:cs="Arial"/>
          <w:color w:val="000000"/>
          <w:sz w:val="20"/>
          <w:szCs w:val="20"/>
          <w:lang w:val="en-GB" w:eastAsia="en-GB"/>
        </w:rPr>
        <w:t xml:space="preserve">, C., Kemp, A., </w:t>
      </w:r>
      <w:proofErr w:type="spellStart"/>
      <w:r w:rsidRPr="00B16833">
        <w:rPr>
          <w:rFonts w:ascii="Arial" w:eastAsia="Times New Roman" w:hAnsi="Arial" w:cs="Arial"/>
          <w:color w:val="000000"/>
          <w:sz w:val="20"/>
          <w:szCs w:val="20"/>
          <w:lang w:val="en-GB" w:eastAsia="en-GB"/>
        </w:rPr>
        <w:t>Wohlt</w:t>
      </w:r>
      <w:proofErr w:type="spellEnd"/>
      <w:r w:rsidRPr="00B16833">
        <w:rPr>
          <w:rFonts w:ascii="Arial" w:eastAsia="Times New Roman" w:hAnsi="Arial" w:cs="Arial"/>
          <w:color w:val="000000"/>
          <w:sz w:val="20"/>
          <w:szCs w:val="20"/>
          <w:lang w:val="en-GB" w:eastAsia="en-GB"/>
        </w:rPr>
        <w:t xml:space="preserve">, K., </w:t>
      </w:r>
      <w:proofErr w:type="spellStart"/>
      <w:r w:rsidRPr="00B16833">
        <w:rPr>
          <w:rFonts w:ascii="Arial" w:eastAsia="Times New Roman" w:hAnsi="Arial" w:cs="Arial"/>
          <w:color w:val="000000"/>
          <w:sz w:val="20"/>
          <w:szCs w:val="20"/>
          <w:lang w:val="en-GB" w:eastAsia="en-GB"/>
        </w:rPr>
        <w:t>VandenBerg</w:t>
      </w:r>
      <w:proofErr w:type="spellEnd"/>
      <w:r w:rsidRPr="00B16833">
        <w:rPr>
          <w:rFonts w:ascii="Arial" w:eastAsia="Times New Roman" w:hAnsi="Arial" w:cs="Arial"/>
          <w:color w:val="000000"/>
          <w:sz w:val="20"/>
          <w:szCs w:val="20"/>
          <w:lang w:val="en-GB" w:eastAsia="en-GB"/>
        </w:rPr>
        <w:t xml:space="preserve">, A., Moore, D., Maher, S., </w:t>
      </w:r>
      <w:proofErr w:type="spellStart"/>
      <w:r w:rsidRPr="00B16833">
        <w:rPr>
          <w:rFonts w:ascii="Arial" w:eastAsia="Times New Roman" w:hAnsi="Arial" w:cs="Arial"/>
          <w:color w:val="000000"/>
          <w:sz w:val="20"/>
          <w:szCs w:val="20"/>
          <w:lang w:val="en-GB" w:eastAsia="en-GB"/>
        </w:rPr>
        <w:t>Direen</w:t>
      </w:r>
      <w:proofErr w:type="spellEnd"/>
      <w:r w:rsidRPr="00B16833">
        <w:rPr>
          <w:rFonts w:ascii="Arial" w:eastAsia="Times New Roman" w:hAnsi="Arial" w:cs="Arial"/>
          <w:color w:val="000000"/>
          <w:sz w:val="20"/>
          <w:szCs w:val="20"/>
          <w:lang w:val="en-GB" w:eastAsia="en-GB"/>
        </w:rPr>
        <w:t xml:space="preserve">, N., J, E., </w:t>
      </w:r>
      <w:proofErr w:type="spellStart"/>
      <w:r w:rsidRPr="00B16833">
        <w:rPr>
          <w:rFonts w:ascii="Arial" w:eastAsia="Times New Roman" w:hAnsi="Arial" w:cs="Arial"/>
          <w:color w:val="000000"/>
          <w:sz w:val="20"/>
          <w:szCs w:val="20"/>
          <w:lang w:val="en-GB" w:eastAsia="en-GB"/>
        </w:rPr>
        <w:t>Donaghy</w:t>
      </w:r>
      <w:proofErr w:type="spellEnd"/>
      <w:r w:rsidRPr="00B16833">
        <w:rPr>
          <w:rFonts w:ascii="Arial" w:eastAsia="Times New Roman" w:hAnsi="Arial" w:cs="Arial"/>
          <w:color w:val="000000"/>
          <w:sz w:val="20"/>
          <w:szCs w:val="20"/>
          <w:lang w:val="en-GB" w:eastAsia="en-GB"/>
        </w:rPr>
        <w:t xml:space="preserve">, A., Anderson, J. and Black, L. 2003. Neoproterozoic and Cambrian: continental rifting, continent-arc collision and post-collisional magmatism. In: Birch, W. (ed.), Geology of Victoria (3rd edition). </w:t>
      </w:r>
      <w:proofErr w:type="gramStart"/>
      <w:r w:rsidRPr="00B16833">
        <w:rPr>
          <w:rFonts w:ascii="Arial" w:eastAsia="Times New Roman" w:hAnsi="Arial" w:cs="Arial"/>
          <w:color w:val="000000"/>
          <w:sz w:val="20"/>
          <w:szCs w:val="20"/>
          <w:lang w:val="en-GB" w:eastAsia="en-GB"/>
        </w:rPr>
        <w:t>Geological Society of Australia Special Publication 23.</w:t>
      </w:r>
      <w:proofErr w:type="gramEnd"/>
      <w:r w:rsidRPr="00B16833">
        <w:rPr>
          <w:rFonts w:ascii="Arial" w:eastAsia="Times New Roman" w:hAnsi="Arial" w:cs="Arial"/>
          <w:color w:val="000000"/>
          <w:sz w:val="20"/>
          <w:szCs w:val="20"/>
          <w:lang w:val="en-GB" w:eastAsia="en-GB"/>
        </w:rPr>
        <w:t xml:space="preserve"> Geological Society of Australia, Victoria Division, 73-93.</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Crawford, A.J. and </w:t>
      </w:r>
      <w:proofErr w:type="spellStart"/>
      <w:r w:rsidRPr="00B16833">
        <w:rPr>
          <w:rFonts w:ascii="Arial" w:eastAsia="Times New Roman" w:hAnsi="Arial" w:cs="Arial"/>
          <w:color w:val="000000"/>
          <w:sz w:val="20"/>
          <w:szCs w:val="20"/>
          <w:lang w:val="en-GB" w:eastAsia="en-GB"/>
        </w:rPr>
        <w:t>Keays</w:t>
      </w:r>
      <w:proofErr w:type="spellEnd"/>
      <w:r w:rsidRPr="00B16833">
        <w:rPr>
          <w:rFonts w:ascii="Arial" w:eastAsia="Times New Roman" w:hAnsi="Arial" w:cs="Arial"/>
          <w:color w:val="000000"/>
          <w:sz w:val="20"/>
          <w:szCs w:val="20"/>
          <w:lang w:val="en-GB" w:eastAsia="en-GB"/>
        </w:rPr>
        <w:t xml:space="preserve">, R.R. 1978. Cambrian greenstone belts in Victoria: marginal sea-crust slices in the Lachlan Fold Belt of </w:t>
      </w:r>
      <w:proofErr w:type="spellStart"/>
      <w:r w:rsidRPr="00B16833">
        <w:rPr>
          <w:rFonts w:ascii="Arial" w:eastAsia="Times New Roman" w:hAnsi="Arial" w:cs="Arial"/>
          <w:color w:val="000000"/>
          <w:sz w:val="20"/>
          <w:szCs w:val="20"/>
          <w:lang w:val="en-GB" w:eastAsia="en-GB"/>
        </w:rPr>
        <w:t>southeastern</w:t>
      </w:r>
      <w:proofErr w:type="spellEnd"/>
      <w:r w:rsidRPr="00B16833">
        <w:rPr>
          <w:rFonts w:ascii="Arial" w:eastAsia="Times New Roman" w:hAnsi="Arial" w:cs="Arial"/>
          <w:color w:val="000000"/>
          <w:sz w:val="20"/>
          <w:szCs w:val="20"/>
          <w:lang w:val="en-GB" w:eastAsia="en-GB"/>
        </w:rPr>
        <w:t xml:space="preserve"> Australia. Earth and Planetary Science Letters, 41, 197-208.</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Lewis, C.J., Taylor, D.H., Cayley, R.A., Schofield, A. and </w:t>
      </w:r>
      <w:proofErr w:type="spellStart"/>
      <w:r w:rsidRPr="00B16833">
        <w:rPr>
          <w:rFonts w:ascii="Arial" w:eastAsia="Times New Roman" w:hAnsi="Arial" w:cs="Arial"/>
          <w:color w:val="000000"/>
          <w:sz w:val="20"/>
          <w:szCs w:val="20"/>
          <w:lang w:val="en-GB" w:eastAsia="en-GB"/>
        </w:rPr>
        <w:t>Skladzien</w:t>
      </w:r>
      <w:proofErr w:type="spellEnd"/>
      <w:r w:rsidRPr="00B16833">
        <w:rPr>
          <w:rFonts w:ascii="Arial" w:eastAsia="Times New Roman" w:hAnsi="Arial" w:cs="Arial"/>
          <w:color w:val="000000"/>
          <w:sz w:val="20"/>
          <w:szCs w:val="20"/>
          <w:lang w:val="en-GB" w:eastAsia="en-GB"/>
        </w:rPr>
        <w:t>, P.B. in prep. New SHRIMP U-</w:t>
      </w:r>
      <w:proofErr w:type="spellStart"/>
      <w:r w:rsidRPr="00B16833">
        <w:rPr>
          <w:rFonts w:ascii="Arial" w:eastAsia="Times New Roman" w:hAnsi="Arial" w:cs="Arial"/>
          <w:color w:val="000000"/>
          <w:sz w:val="20"/>
          <w:szCs w:val="20"/>
          <w:lang w:val="en-GB" w:eastAsia="en-GB"/>
        </w:rPr>
        <w:t>Pb</w:t>
      </w:r>
      <w:proofErr w:type="spellEnd"/>
      <w:r w:rsidRPr="00B16833">
        <w:rPr>
          <w:rFonts w:ascii="Arial" w:eastAsia="Times New Roman" w:hAnsi="Arial" w:cs="Arial"/>
          <w:color w:val="000000"/>
          <w:sz w:val="20"/>
          <w:szCs w:val="20"/>
          <w:lang w:val="en-GB" w:eastAsia="en-GB"/>
        </w:rPr>
        <w:t xml:space="preserve"> zircon ages from the Grampians-</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Zone, Victoria: July 2013-July 2014. Geoscience Australia, Canberra.</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gramStart"/>
      <w:r w:rsidRPr="00B16833">
        <w:rPr>
          <w:rFonts w:ascii="Arial" w:eastAsia="Times New Roman" w:hAnsi="Arial" w:cs="Arial"/>
          <w:color w:val="000000"/>
          <w:sz w:val="20"/>
          <w:szCs w:val="20"/>
          <w:lang w:val="en-GB" w:eastAsia="en-GB"/>
        </w:rPr>
        <w:lastRenderedPageBreak/>
        <w:t xml:space="preserve">Miller, J.M., Phillips, D., Wilson, C.J.L. and </w:t>
      </w:r>
      <w:proofErr w:type="spellStart"/>
      <w:r w:rsidRPr="00B16833">
        <w:rPr>
          <w:rFonts w:ascii="Arial" w:eastAsia="Times New Roman" w:hAnsi="Arial" w:cs="Arial"/>
          <w:color w:val="000000"/>
          <w:sz w:val="20"/>
          <w:szCs w:val="20"/>
          <w:lang w:val="en-GB" w:eastAsia="en-GB"/>
        </w:rPr>
        <w:t>Dugdale</w:t>
      </w:r>
      <w:proofErr w:type="spellEnd"/>
      <w:r w:rsidRPr="00B16833">
        <w:rPr>
          <w:rFonts w:ascii="Arial" w:eastAsia="Times New Roman" w:hAnsi="Arial" w:cs="Arial"/>
          <w:color w:val="000000"/>
          <w:sz w:val="20"/>
          <w:szCs w:val="20"/>
          <w:lang w:val="en-GB" w:eastAsia="en-GB"/>
        </w:rPr>
        <w:t>, L.J. 2005.</w:t>
      </w:r>
      <w:proofErr w:type="gramEnd"/>
      <w:r w:rsidRPr="00B16833">
        <w:rPr>
          <w:rFonts w:ascii="Arial" w:eastAsia="Times New Roman" w:hAnsi="Arial" w:cs="Arial"/>
          <w:color w:val="000000"/>
          <w:sz w:val="20"/>
          <w:szCs w:val="20"/>
          <w:lang w:val="en-GB" w:eastAsia="en-GB"/>
        </w:rPr>
        <w:t xml:space="preserve"> Evolution of a reworked orogenic zone: the boundary between the </w:t>
      </w:r>
      <w:proofErr w:type="spellStart"/>
      <w:r w:rsidRPr="00B16833">
        <w:rPr>
          <w:rFonts w:ascii="Arial" w:eastAsia="Times New Roman" w:hAnsi="Arial" w:cs="Arial"/>
          <w:color w:val="000000"/>
          <w:sz w:val="20"/>
          <w:szCs w:val="20"/>
          <w:lang w:val="en-GB" w:eastAsia="en-GB"/>
        </w:rPr>
        <w:t>Delamerian</w:t>
      </w:r>
      <w:proofErr w:type="spellEnd"/>
      <w:r w:rsidRPr="00B16833">
        <w:rPr>
          <w:rFonts w:ascii="Arial" w:eastAsia="Times New Roman" w:hAnsi="Arial" w:cs="Arial"/>
          <w:color w:val="000000"/>
          <w:sz w:val="20"/>
          <w:szCs w:val="20"/>
          <w:lang w:val="en-GB" w:eastAsia="en-GB"/>
        </w:rPr>
        <w:t xml:space="preserve"> and Lachlan fold belts, </w:t>
      </w:r>
      <w:proofErr w:type="spellStart"/>
      <w:r w:rsidRPr="00B16833">
        <w:rPr>
          <w:rFonts w:ascii="Arial" w:eastAsia="Times New Roman" w:hAnsi="Arial" w:cs="Arial"/>
          <w:color w:val="000000"/>
          <w:sz w:val="20"/>
          <w:szCs w:val="20"/>
          <w:lang w:val="en-GB" w:eastAsia="en-GB"/>
        </w:rPr>
        <w:t>southeastern</w:t>
      </w:r>
      <w:proofErr w:type="spellEnd"/>
      <w:r w:rsidRPr="00B16833">
        <w:rPr>
          <w:rFonts w:ascii="Arial" w:eastAsia="Times New Roman" w:hAnsi="Arial" w:cs="Arial"/>
          <w:color w:val="000000"/>
          <w:sz w:val="20"/>
          <w:szCs w:val="20"/>
          <w:lang w:val="en-GB" w:eastAsia="en-GB"/>
        </w:rPr>
        <w:t xml:space="preserve"> Australia. Australian Journal of Earth Sciences, 52, 921-940.</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gramStart"/>
      <w:r w:rsidRPr="00B16833">
        <w:rPr>
          <w:rFonts w:ascii="Arial" w:eastAsia="Times New Roman" w:hAnsi="Arial" w:cs="Arial"/>
          <w:color w:val="000000"/>
          <w:sz w:val="20"/>
          <w:szCs w:val="20"/>
          <w:lang w:val="en-GB" w:eastAsia="en-GB"/>
        </w:rPr>
        <w:t>Schofield, A., Cayley, R.A., Barton, T., Taylor, D.H., Nicoll, M. and Cairns, C.P. 2015.</w:t>
      </w:r>
      <w:proofErr w:type="gramEnd"/>
      <w:r w:rsidRPr="00B16833">
        <w:rPr>
          <w:rFonts w:ascii="Arial" w:eastAsia="Times New Roman" w:hAnsi="Arial" w:cs="Arial"/>
          <w:color w:val="000000"/>
          <w:sz w:val="20"/>
          <w:szCs w:val="20"/>
          <w:lang w:val="en-GB" w:eastAsia="en-GB"/>
        </w:rPr>
        <w:t xml:space="preserve"> Regional geology and mineral systems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region, western Victoria: data release 1 - stratigraphic drilling field data. </w:t>
      </w:r>
      <w:proofErr w:type="gramStart"/>
      <w:r w:rsidRPr="00B16833">
        <w:rPr>
          <w:rFonts w:ascii="Arial" w:eastAsia="Times New Roman" w:hAnsi="Arial" w:cs="Arial"/>
          <w:color w:val="000000"/>
          <w:sz w:val="20"/>
          <w:szCs w:val="20"/>
          <w:lang w:val="en-GB" w:eastAsia="en-GB"/>
        </w:rPr>
        <w:t>Record 2015/13.</w:t>
      </w:r>
      <w:proofErr w:type="gramEnd"/>
      <w:r w:rsidRPr="00B16833">
        <w:rPr>
          <w:rFonts w:ascii="Arial" w:eastAsia="Times New Roman" w:hAnsi="Arial" w:cs="Arial"/>
          <w:color w:val="000000"/>
          <w:sz w:val="20"/>
          <w:szCs w:val="20"/>
          <w:lang w:val="en-GB" w:eastAsia="en-GB"/>
        </w:rPr>
        <w:t xml:space="preserve"> Geoscience Australia, Canberra.</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B16833">
        <w:rPr>
          <w:rFonts w:ascii="Arial" w:eastAsia="Times New Roman" w:hAnsi="Arial" w:cs="Arial"/>
          <w:color w:val="000000"/>
          <w:sz w:val="20"/>
          <w:szCs w:val="20"/>
          <w:lang w:val="en-GB" w:eastAsia="en-GB"/>
        </w:rPr>
        <w:t>Seymon</w:t>
      </w:r>
      <w:proofErr w:type="spellEnd"/>
      <w:r w:rsidRPr="00B16833">
        <w:rPr>
          <w:rFonts w:ascii="Arial" w:eastAsia="Times New Roman" w:hAnsi="Arial" w:cs="Arial"/>
          <w:color w:val="000000"/>
          <w:sz w:val="20"/>
          <w:szCs w:val="20"/>
          <w:lang w:val="en-GB" w:eastAsia="en-GB"/>
        </w:rPr>
        <w:t xml:space="preserve">, A.R., </w:t>
      </w:r>
      <w:proofErr w:type="spellStart"/>
      <w:r w:rsidRPr="00B16833">
        <w:rPr>
          <w:rFonts w:ascii="Arial" w:eastAsia="Times New Roman" w:hAnsi="Arial" w:cs="Arial"/>
          <w:color w:val="000000"/>
          <w:sz w:val="20"/>
          <w:szCs w:val="20"/>
          <w:lang w:val="en-GB" w:eastAsia="en-GB"/>
        </w:rPr>
        <w:t>Raetz</w:t>
      </w:r>
      <w:proofErr w:type="spellEnd"/>
      <w:r w:rsidRPr="00B16833">
        <w:rPr>
          <w:rFonts w:ascii="Arial" w:eastAsia="Times New Roman" w:hAnsi="Arial" w:cs="Arial"/>
          <w:color w:val="000000"/>
          <w:sz w:val="20"/>
          <w:szCs w:val="20"/>
          <w:lang w:val="en-GB" w:eastAsia="en-GB"/>
        </w:rPr>
        <w:t>, M.C. and Lynch, H.K. 2009.</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 xml:space="preserve">Copper, gold and nickel discovery opportunities in and around the </w:t>
      </w:r>
      <w:proofErr w:type="spellStart"/>
      <w:r w:rsidRPr="00B16833">
        <w:rPr>
          <w:rFonts w:ascii="Arial" w:eastAsia="Times New Roman" w:hAnsi="Arial" w:cs="Arial"/>
          <w:color w:val="000000"/>
          <w:sz w:val="20"/>
          <w:szCs w:val="20"/>
          <w:lang w:val="en-GB" w:eastAsia="en-GB"/>
        </w:rPr>
        <w:t>Dimboola</w:t>
      </w:r>
      <w:proofErr w:type="spellEnd"/>
      <w:r w:rsidRPr="00B16833">
        <w:rPr>
          <w:rFonts w:ascii="Arial" w:eastAsia="Times New Roman" w:hAnsi="Arial" w:cs="Arial"/>
          <w:color w:val="000000"/>
          <w:sz w:val="20"/>
          <w:szCs w:val="20"/>
          <w:lang w:val="en-GB" w:eastAsia="en-GB"/>
        </w:rPr>
        <w:t xml:space="preserve"> Arc Domain.</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Geological Survey of Victoria Technical Record 2009/1.</w:t>
      </w:r>
      <w:proofErr w:type="gramEnd"/>
      <w:r w:rsidRPr="00B16833">
        <w:rPr>
          <w:rFonts w:ascii="Arial" w:eastAsia="Times New Roman" w:hAnsi="Arial" w:cs="Arial"/>
          <w:color w:val="000000"/>
          <w:sz w:val="20"/>
          <w:szCs w:val="20"/>
          <w:lang w:val="en-GB" w:eastAsia="en-GB"/>
        </w:rPr>
        <w:t xml:space="preserve"> </w:t>
      </w:r>
      <w:proofErr w:type="spellStart"/>
      <w:proofErr w:type="gramStart"/>
      <w:r w:rsidRPr="00B16833">
        <w:rPr>
          <w:rFonts w:ascii="Arial" w:eastAsia="Times New Roman" w:hAnsi="Arial" w:cs="Arial"/>
          <w:color w:val="000000"/>
          <w:sz w:val="20"/>
          <w:szCs w:val="20"/>
          <w:lang w:val="en-GB" w:eastAsia="en-GB"/>
        </w:rPr>
        <w:t>GeoScience</w:t>
      </w:r>
      <w:proofErr w:type="spellEnd"/>
      <w:r w:rsidRPr="00B16833">
        <w:rPr>
          <w:rFonts w:ascii="Arial" w:eastAsia="Times New Roman" w:hAnsi="Arial" w:cs="Arial"/>
          <w:color w:val="000000"/>
          <w:sz w:val="20"/>
          <w:szCs w:val="20"/>
          <w:lang w:val="en-GB" w:eastAsia="en-GB"/>
        </w:rPr>
        <w:t xml:space="preserve"> Victoria.</w:t>
      </w:r>
      <w:proofErr w:type="gramEnd"/>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spellStart"/>
      <w:r w:rsidRPr="00B16833">
        <w:rPr>
          <w:rFonts w:ascii="Arial" w:eastAsia="Times New Roman" w:hAnsi="Arial" w:cs="Arial"/>
          <w:color w:val="000000"/>
          <w:sz w:val="20"/>
          <w:szCs w:val="20"/>
          <w:lang w:val="en-GB" w:eastAsia="en-GB"/>
        </w:rPr>
        <w:t>Skladzien</w:t>
      </w:r>
      <w:proofErr w:type="spellEnd"/>
      <w:r w:rsidRPr="00B16833">
        <w:rPr>
          <w:rFonts w:ascii="Arial" w:eastAsia="Times New Roman" w:hAnsi="Arial" w:cs="Arial"/>
          <w:color w:val="000000"/>
          <w:sz w:val="20"/>
          <w:szCs w:val="20"/>
          <w:lang w:val="en-GB" w:eastAsia="en-GB"/>
        </w:rPr>
        <w:t xml:space="preserve">, P., Cayley, R., Taylor, D. and McLean, M. 2015. A new interpretation of Cambrian basement geology increases the </w:t>
      </w:r>
      <w:proofErr w:type="spellStart"/>
      <w:r w:rsidRPr="00B16833">
        <w:rPr>
          <w:rFonts w:ascii="Arial" w:eastAsia="Times New Roman" w:hAnsi="Arial" w:cs="Arial"/>
          <w:color w:val="000000"/>
          <w:sz w:val="20"/>
          <w:szCs w:val="20"/>
          <w:lang w:val="en-GB" w:eastAsia="en-GB"/>
        </w:rPr>
        <w:t>prospectivity</w:t>
      </w:r>
      <w:proofErr w:type="spellEnd"/>
      <w:r w:rsidRPr="00B16833">
        <w:rPr>
          <w:rFonts w:ascii="Arial" w:eastAsia="Times New Roman" w:hAnsi="Arial" w:cs="Arial"/>
          <w:color w:val="000000"/>
          <w:sz w:val="20"/>
          <w:szCs w:val="20"/>
          <w:lang w:val="en-GB" w:eastAsia="en-GB"/>
        </w:rPr>
        <w:t xml:space="preserve"> for Cu porphyries in western Victoria. ASEG Extended Abstracts, 2015, 1-3.</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gramStart"/>
      <w:r w:rsidRPr="00B16833">
        <w:rPr>
          <w:rFonts w:ascii="Arial" w:eastAsia="Times New Roman" w:hAnsi="Arial" w:cs="Arial"/>
          <w:color w:val="000000"/>
          <w:sz w:val="20"/>
          <w:szCs w:val="20"/>
          <w:lang w:val="en-GB" w:eastAsia="en-GB"/>
        </w:rPr>
        <w:t>Stuart-Smith, P.G. and Black, L.P. 1999.</w:t>
      </w:r>
      <w:proofErr w:type="gramEnd"/>
      <w:r w:rsidRPr="00B16833">
        <w:rPr>
          <w:rFonts w:ascii="Arial" w:eastAsia="Times New Roman" w:hAnsi="Arial" w:cs="Arial"/>
          <w:color w:val="000000"/>
          <w:sz w:val="20"/>
          <w:szCs w:val="20"/>
          <w:lang w:val="en-GB" w:eastAsia="en-GB"/>
        </w:rPr>
        <w:t xml:space="preserve"> </w:t>
      </w:r>
      <w:proofErr w:type="spellStart"/>
      <w:r w:rsidRPr="00B16833">
        <w:rPr>
          <w:rFonts w:ascii="Arial" w:eastAsia="Times New Roman" w:hAnsi="Arial" w:cs="Arial"/>
          <w:color w:val="000000"/>
          <w:sz w:val="20"/>
          <w:szCs w:val="20"/>
          <w:lang w:val="en-GB" w:eastAsia="en-GB"/>
        </w:rPr>
        <w:t>Willaura</w:t>
      </w:r>
      <w:proofErr w:type="spellEnd"/>
      <w:r w:rsidRPr="00B16833">
        <w:rPr>
          <w:rFonts w:ascii="Arial" w:eastAsia="Times New Roman" w:hAnsi="Arial" w:cs="Arial"/>
          <w:color w:val="000000"/>
          <w:sz w:val="20"/>
          <w:szCs w:val="20"/>
          <w:lang w:val="en-GB" w:eastAsia="en-GB"/>
        </w:rPr>
        <w:t xml:space="preserve">, Sheet 7422, Victoria. 1:100 000 map geological report. </w:t>
      </w:r>
      <w:proofErr w:type="gramStart"/>
      <w:r w:rsidRPr="00B16833">
        <w:rPr>
          <w:rFonts w:ascii="Arial" w:eastAsia="Times New Roman" w:hAnsi="Arial" w:cs="Arial"/>
          <w:color w:val="000000"/>
          <w:sz w:val="20"/>
          <w:szCs w:val="20"/>
          <w:lang w:val="en-GB" w:eastAsia="en-GB"/>
        </w:rPr>
        <w:t>Record 1999/38.</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Australian Geological Survey Organisation, Canberra.</w:t>
      </w:r>
      <w:proofErr w:type="gramEnd"/>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Taylor, D.H., Cayley, R.A., </w:t>
      </w:r>
      <w:proofErr w:type="spellStart"/>
      <w:r w:rsidRPr="00B16833">
        <w:rPr>
          <w:rFonts w:ascii="Arial" w:eastAsia="Times New Roman" w:hAnsi="Arial" w:cs="Arial"/>
          <w:color w:val="000000"/>
          <w:sz w:val="20"/>
          <w:szCs w:val="20"/>
          <w:lang w:val="en-GB" w:eastAsia="en-GB"/>
        </w:rPr>
        <w:t>Skladzien</w:t>
      </w:r>
      <w:proofErr w:type="spellEnd"/>
      <w:r w:rsidRPr="00B16833">
        <w:rPr>
          <w:rFonts w:ascii="Arial" w:eastAsia="Times New Roman" w:hAnsi="Arial" w:cs="Arial"/>
          <w:color w:val="000000"/>
          <w:sz w:val="20"/>
          <w:szCs w:val="20"/>
          <w:lang w:val="en-GB" w:eastAsia="en-GB"/>
        </w:rPr>
        <w:t xml:space="preserve">, P.B., Woodhead, J. and Corbett, G. 2014. Geochemistry expands the exploration fairway for the mineralised copper porphyries in western Victoria. In: Australian Earth Sciences Convention (AESC) 2014, Newcastle. </w:t>
      </w:r>
      <w:proofErr w:type="gramStart"/>
      <w:r w:rsidRPr="00B16833">
        <w:rPr>
          <w:rFonts w:ascii="Arial" w:eastAsia="Times New Roman" w:hAnsi="Arial" w:cs="Arial"/>
          <w:color w:val="000000"/>
          <w:sz w:val="20"/>
          <w:szCs w:val="20"/>
          <w:lang w:val="en-GB" w:eastAsia="en-GB"/>
        </w:rPr>
        <w:t>Abstracts 110.</w:t>
      </w:r>
      <w:proofErr w:type="gramEnd"/>
      <w:r w:rsidRPr="00B16833">
        <w:rPr>
          <w:rFonts w:ascii="Arial" w:eastAsia="Times New Roman" w:hAnsi="Arial" w:cs="Arial"/>
          <w:color w:val="000000"/>
          <w:sz w:val="20"/>
          <w:szCs w:val="20"/>
          <w:lang w:val="en-GB" w:eastAsia="en-GB"/>
        </w:rPr>
        <w:t xml:space="preserve"> Geological Society of Australia, 148-149.</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gramStart"/>
      <w:r w:rsidRPr="00B16833">
        <w:rPr>
          <w:rFonts w:ascii="Arial" w:eastAsia="Times New Roman" w:hAnsi="Arial" w:cs="Arial"/>
          <w:color w:val="000000"/>
          <w:sz w:val="20"/>
          <w:szCs w:val="20"/>
          <w:lang w:val="en-GB" w:eastAsia="en-GB"/>
        </w:rPr>
        <w:t>Thomas, M., Schofield, A., Gordon, G., Duncan, R. and Haydon, S. in prep.</w:t>
      </w:r>
      <w:proofErr w:type="gramEnd"/>
      <w:r w:rsidRPr="00B16833">
        <w:rPr>
          <w:rFonts w:ascii="Arial" w:eastAsia="Times New Roman" w:hAnsi="Arial" w:cs="Arial"/>
          <w:color w:val="000000"/>
          <w:sz w:val="20"/>
          <w:szCs w:val="20"/>
          <w:lang w:val="en-GB" w:eastAsia="en-GB"/>
        </w:rPr>
        <w:t xml:space="preserve"> Regional geology and mineral systems of the </w:t>
      </w:r>
      <w:proofErr w:type="spellStart"/>
      <w:r w:rsidRPr="00B16833">
        <w:rPr>
          <w:rFonts w:ascii="Arial" w:eastAsia="Times New Roman" w:hAnsi="Arial" w:cs="Arial"/>
          <w:color w:val="000000"/>
          <w:sz w:val="20"/>
          <w:szCs w:val="20"/>
          <w:lang w:val="en-GB" w:eastAsia="en-GB"/>
        </w:rPr>
        <w:t>Stavely</w:t>
      </w:r>
      <w:proofErr w:type="spellEnd"/>
      <w:r w:rsidRPr="00B16833">
        <w:rPr>
          <w:rFonts w:ascii="Arial" w:eastAsia="Times New Roman" w:hAnsi="Arial" w:cs="Arial"/>
          <w:color w:val="000000"/>
          <w:sz w:val="20"/>
          <w:szCs w:val="20"/>
          <w:lang w:val="en-GB" w:eastAsia="en-GB"/>
        </w:rPr>
        <w:t xml:space="preserve"> region, western Victoria: data release 2 - </w:t>
      </w:r>
      <w:proofErr w:type="spellStart"/>
      <w:r w:rsidRPr="00B16833">
        <w:rPr>
          <w:rFonts w:ascii="Arial" w:eastAsia="Times New Roman" w:hAnsi="Arial" w:cs="Arial"/>
          <w:color w:val="000000"/>
          <w:sz w:val="20"/>
          <w:szCs w:val="20"/>
          <w:lang w:val="en-GB" w:eastAsia="en-GB"/>
        </w:rPr>
        <w:t>HyLogger</w:t>
      </w:r>
      <w:proofErr w:type="spellEnd"/>
      <w:r w:rsidRPr="00B16833">
        <w:rPr>
          <w:rFonts w:ascii="Arial" w:eastAsia="Times New Roman" w:hAnsi="Arial" w:cs="Arial"/>
          <w:color w:val="000000"/>
          <w:sz w:val="20"/>
          <w:szCs w:val="20"/>
          <w:lang w:val="en-GB" w:eastAsia="en-GB"/>
        </w:rPr>
        <w:t xml:space="preserve"> data and catalogue. Geoscience Australia, Canberra.</w:t>
      </w:r>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B16833">
        <w:rPr>
          <w:rFonts w:ascii="Arial" w:eastAsia="Times New Roman" w:hAnsi="Arial" w:cs="Arial"/>
          <w:color w:val="000000"/>
          <w:sz w:val="20"/>
          <w:szCs w:val="20"/>
          <w:lang w:val="en-GB" w:eastAsia="en-GB"/>
        </w:rPr>
        <w:t>VandenBerg</w:t>
      </w:r>
      <w:proofErr w:type="spellEnd"/>
      <w:r w:rsidRPr="00B16833">
        <w:rPr>
          <w:rFonts w:ascii="Arial" w:eastAsia="Times New Roman" w:hAnsi="Arial" w:cs="Arial"/>
          <w:color w:val="000000"/>
          <w:sz w:val="20"/>
          <w:szCs w:val="20"/>
          <w:lang w:val="en-GB" w:eastAsia="en-GB"/>
        </w:rPr>
        <w:t xml:space="preserve">, A.H.M., Willman, C.E., Maher, S., Simons, B.A., Cayley, R.A., Taylor, D.H., </w:t>
      </w:r>
      <w:proofErr w:type="spellStart"/>
      <w:r w:rsidRPr="00B16833">
        <w:rPr>
          <w:rFonts w:ascii="Arial" w:eastAsia="Times New Roman" w:hAnsi="Arial" w:cs="Arial"/>
          <w:color w:val="000000"/>
          <w:sz w:val="20"/>
          <w:szCs w:val="20"/>
          <w:lang w:val="en-GB" w:eastAsia="en-GB"/>
        </w:rPr>
        <w:t>Morand</w:t>
      </w:r>
      <w:proofErr w:type="spellEnd"/>
      <w:r w:rsidRPr="00B16833">
        <w:rPr>
          <w:rFonts w:ascii="Arial" w:eastAsia="Times New Roman" w:hAnsi="Arial" w:cs="Arial"/>
          <w:color w:val="000000"/>
          <w:sz w:val="20"/>
          <w:szCs w:val="20"/>
          <w:lang w:val="en-GB" w:eastAsia="en-GB"/>
        </w:rPr>
        <w:t xml:space="preserve">, V.J., Moore, D.H. and </w:t>
      </w:r>
      <w:proofErr w:type="spellStart"/>
      <w:r w:rsidRPr="00B16833">
        <w:rPr>
          <w:rFonts w:ascii="Arial" w:eastAsia="Times New Roman" w:hAnsi="Arial" w:cs="Arial"/>
          <w:color w:val="000000"/>
          <w:sz w:val="20"/>
          <w:szCs w:val="20"/>
          <w:lang w:val="en-GB" w:eastAsia="en-GB"/>
        </w:rPr>
        <w:t>Radojkovic</w:t>
      </w:r>
      <w:proofErr w:type="spellEnd"/>
      <w:r w:rsidRPr="00B16833">
        <w:rPr>
          <w:rFonts w:ascii="Arial" w:eastAsia="Times New Roman" w:hAnsi="Arial" w:cs="Arial"/>
          <w:color w:val="000000"/>
          <w:sz w:val="20"/>
          <w:szCs w:val="20"/>
          <w:lang w:val="en-GB" w:eastAsia="en-GB"/>
        </w:rPr>
        <w:t>, A. 2000.</w:t>
      </w:r>
      <w:proofErr w:type="gramEnd"/>
      <w:r w:rsidRPr="00B16833">
        <w:rPr>
          <w:rFonts w:ascii="Arial" w:eastAsia="Times New Roman" w:hAnsi="Arial" w:cs="Arial"/>
          <w:color w:val="000000"/>
          <w:sz w:val="20"/>
          <w:szCs w:val="20"/>
          <w:lang w:val="en-GB" w:eastAsia="en-GB"/>
        </w:rPr>
        <w:t xml:space="preserve"> The Tasman Fold Belt system in Victoria: geology and mineralisation of Proterozoic to Carboniferous rocks. </w:t>
      </w:r>
      <w:proofErr w:type="gramStart"/>
      <w:r w:rsidRPr="00B16833">
        <w:rPr>
          <w:rFonts w:ascii="Arial" w:eastAsia="Times New Roman" w:hAnsi="Arial" w:cs="Arial"/>
          <w:color w:val="000000"/>
          <w:sz w:val="20"/>
          <w:szCs w:val="20"/>
          <w:lang w:val="en-GB" w:eastAsia="en-GB"/>
        </w:rPr>
        <w:t>Geological Survey of Victoria Special Publication.</w:t>
      </w:r>
      <w:proofErr w:type="gramEnd"/>
      <w:r w:rsidRPr="00B16833">
        <w:rPr>
          <w:rFonts w:ascii="Arial" w:eastAsia="Times New Roman" w:hAnsi="Arial" w:cs="Arial"/>
          <w:color w:val="000000"/>
          <w:sz w:val="20"/>
          <w:szCs w:val="20"/>
          <w:lang w:val="en-GB" w:eastAsia="en-GB"/>
        </w:rPr>
        <w:t xml:space="preserve"> </w:t>
      </w:r>
      <w:proofErr w:type="gramStart"/>
      <w:r w:rsidRPr="00B16833">
        <w:rPr>
          <w:rFonts w:ascii="Arial" w:eastAsia="Times New Roman" w:hAnsi="Arial" w:cs="Arial"/>
          <w:color w:val="000000"/>
          <w:sz w:val="20"/>
          <w:szCs w:val="20"/>
          <w:lang w:val="en-GB" w:eastAsia="en-GB"/>
        </w:rPr>
        <w:t>Department of Natural Resources and Environment, Melbourne.</w:t>
      </w:r>
      <w:proofErr w:type="gramEnd"/>
    </w:p>
    <w:p w:rsidR="00B16833" w:rsidRPr="00B16833" w:rsidRDefault="00B16833" w:rsidP="00B16833">
      <w:pPr>
        <w:spacing w:after="160" w:line="252" w:lineRule="auto"/>
        <w:ind w:left="567" w:hanging="567"/>
        <w:rPr>
          <w:rFonts w:ascii="Arial" w:eastAsia="Times New Roman" w:hAnsi="Arial" w:cs="Arial"/>
          <w:color w:val="000000"/>
          <w:sz w:val="20"/>
          <w:szCs w:val="20"/>
          <w:lang w:val="en-GB" w:eastAsia="en-GB"/>
        </w:rPr>
      </w:pPr>
      <w:r w:rsidRPr="00B16833">
        <w:rPr>
          <w:rFonts w:ascii="Arial" w:eastAsia="Times New Roman" w:hAnsi="Arial" w:cs="Arial"/>
          <w:color w:val="000000"/>
          <w:sz w:val="20"/>
          <w:szCs w:val="20"/>
          <w:lang w:val="en-GB" w:eastAsia="en-GB"/>
        </w:rPr>
        <w:t xml:space="preserve">Whelan, J., </w:t>
      </w:r>
      <w:proofErr w:type="spellStart"/>
      <w:r w:rsidRPr="00B16833">
        <w:rPr>
          <w:rFonts w:ascii="Arial" w:eastAsia="Times New Roman" w:hAnsi="Arial" w:cs="Arial"/>
          <w:color w:val="000000"/>
          <w:sz w:val="20"/>
          <w:szCs w:val="20"/>
          <w:lang w:val="en-GB" w:eastAsia="en-GB"/>
        </w:rPr>
        <w:t>Hergt</w:t>
      </w:r>
      <w:proofErr w:type="spellEnd"/>
      <w:r w:rsidRPr="00B16833">
        <w:rPr>
          <w:rFonts w:ascii="Arial" w:eastAsia="Times New Roman" w:hAnsi="Arial" w:cs="Arial"/>
          <w:color w:val="000000"/>
          <w:sz w:val="20"/>
          <w:szCs w:val="20"/>
          <w:lang w:val="en-GB" w:eastAsia="en-GB"/>
        </w:rPr>
        <w:t>, J. and Woodhead, J. 2007. Granite-greenstone connection in western Victoria: an example from the Bushy Creek Igneous Complex. Australian Journal of Earth Sciences, 54, 975-990.</w:t>
      </w:r>
    </w:p>
    <w:p w:rsidR="008C3D11" w:rsidRDefault="008C3D11">
      <w:bookmarkStart w:id="2" w:name="_GoBack"/>
      <w:bookmarkEnd w:id="2"/>
    </w:p>
    <w:sectPr w:rsidR="008C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4340A"/>
    <w:multiLevelType w:val="hybridMultilevel"/>
    <w:tmpl w:val="3AE852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33"/>
    <w:rsid w:val="008C3D11"/>
    <w:rsid w:val="00B16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2015-09-14T00:47:00Z</dcterms:created>
  <dcterms:modified xsi:type="dcterms:W3CDTF">2015-09-14T00:48:00Z</dcterms:modified>
</cp:coreProperties>
</file>